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3"/>
      </w:tblGrid>
      <w:tr w:rsidR="003448A2" w:rsidRPr="003448A2" w14:paraId="3BF8EE06" w14:textId="77777777" w:rsidTr="000F1EF6">
        <w:trPr>
          <w:trHeight w:val="506"/>
        </w:trPr>
        <w:tc>
          <w:tcPr>
            <w:tcW w:w="3261" w:type="dxa"/>
          </w:tcPr>
          <w:p w14:paraId="29385074" w14:textId="77777777" w:rsidR="004C6B8D" w:rsidRPr="00544801" w:rsidRDefault="004C6B8D" w:rsidP="000C238A">
            <w:pPr>
              <w:rPr>
                <w:b/>
                <w:bCs/>
                <w:szCs w:val="28"/>
              </w:rPr>
            </w:pPr>
            <w:r w:rsidRPr="00544801">
              <w:rPr>
                <w:b/>
                <w:bCs/>
                <w:szCs w:val="28"/>
              </w:rPr>
              <w:t xml:space="preserve">HỘI ĐỒNG NHÂN DÂN           </w:t>
            </w:r>
          </w:p>
          <w:p w14:paraId="0A6D9BD5" w14:textId="73FFE531" w:rsidR="002C0771" w:rsidRPr="007A40F9" w:rsidRDefault="004C6B8D" w:rsidP="000C238A">
            <w:pPr>
              <w:rPr>
                <w:b/>
                <w:bCs/>
                <w:lang w:val="vi-VN"/>
              </w:rPr>
            </w:pPr>
            <w:r w:rsidRPr="00544801">
              <w:rPr>
                <w:b/>
                <w:bCs/>
                <w:szCs w:val="28"/>
              </w:rPr>
              <w:t xml:space="preserve">    TỈNH </w:t>
            </w:r>
            <w:r w:rsidR="00A670AB" w:rsidRPr="00544801">
              <w:rPr>
                <w:b/>
                <w:bCs/>
                <w:szCs w:val="28"/>
              </w:rPr>
              <w:t>BẮC GIANG</w:t>
            </w:r>
          </w:p>
          <w:p w14:paraId="5A5D5BD7" w14:textId="3B087479" w:rsidR="002C0771" w:rsidRDefault="002C0771" w:rsidP="000C238A">
            <w:pPr>
              <w:rPr>
                <w:b/>
                <w:bCs/>
                <w:lang w:val="vi-VN"/>
              </w:rPr>
            </w:pPr>
            <w:r w:rsidRPr="003448A2">
              <w:rPr>
                <w:b/>
                <w:bCs/>
                <w:noProof/>
                <w:sz w:val="20"/>
                <w:lang w:val="vi-VN" w:eastAsia="vi-VN"/>
              </w:rPr>
              <mc:AlternateContent>
                <mc:Choice Requires="wps">
                  <w:drawing>
                    <wp:anchor distT="4294967295" distB="4294967295" distL="114300" distR="114300" simplePos="0" relativeHeight="251661312" behindDoc="0" locked="0" layoutInCell="1" allowOverlap="1" wp14:anchorId="29A1DE4D" wp14:editId="524CA7B8">
                      <wp:simplePos x="0" y="0"/>
                      <wp:positionH relativeFrom="column">
                        <wp:posOffset>427355</wp:posOffset>
                      </wp:positionH>
                      <wp:positionV relativeFrom="paragraph">
                        <wp:posOffset>48895</wp:posOffset>
                      </wp:positionV>
                      <wp:extent cx="849630" cy="0"/>
                      <wp:effectExtent l="0" t="0" r="0" b="0"/>
                      <wp:wrapNone/>
                      <wp:docPr id="19580911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70A27"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5pt,3.85pt" to="10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"/>
                  </w:pict>
                </mc:Fallback>
              </mc:AlternateContent>
            </w:r>
          </w:p>
          <w:p w14:paraId="70732B15" w14:textId="16DED535" w:rsidR="004C6B8D" w:rsidRPr="002C0771" w:rsidRDefault="002C0771" w:rsidP="002C4C60">
            <w:pPr>
              <w:rPr>
                <w:b/>
                <w:bCs/>
                <w:lang w:val="vi-VN"/>
              </w:rPr>
            </w:pPr>
            <w:r w:rsidRPr="000F1EF6">
              <w:rPr>
                <w:sz w:val="28"/>
                <w:szCs w:val="28"/>
                <w:lang w:val="vi-VN"/>
              </w:rPr>
              <w:t xml:space="preserve">    </w:t>
            </w:r>
            <w:r w:rsidR="002C4C60">
              <w:rPr>
                <w:szCs w:val="28"/>
                <w:lang w:val="vi-VN"/>
              </w:rPr>
              <w:t xml:space="preserve">Số: </w:t>
            </w:r>
            <w:r w:rsidR="002C4C60">
              <w:rPr>
                <w:szCs w:val="28"/>
              </w:rPr>
              <w:t>46</w:t>
            </w:r>
            <w:r w:rsidRPr="00544801">
              <w:rPr>
                <w:szCs w:val="28"/>
                <w:lang w:val="vi-VN"/>
              </w:rPr>
              <w:t xml:space="preserve"> /NQ-HĐND</w:t>
            </w:r>
          </w:p>
        </w:tc>
        <w:tc>
          <w:tcPr>
            <w:tcW w:w="6203" w:type="dxa"/>
          </w:tcPr>
          <w:p w14:paraId="60C6F091" w14:textId="77777777" w:rsidR="002C0771" w:rsidRDefault="004C6B8D" w:rsidP="00544801">
            <w:pPr>
              <w:jc w:val="center"/>
              <w:rPr>
                <w:b/>
                <w:bCs/>
                <w:sz w:val="28"/>
                <w:szCs w:val="28"/>
                <w:lang w:val="vi-VN"/>
              </w:rPr>
            </w:pPr>
            <w:r w:rsidRPr="00816C29">
              <w:rPr>
                <w:b/>
                <w:bCs/>
                <w:lang w:val="vi-VN"/>
              </w:rPr>
              <w:t>CỘNG HÒA XÃ HỘI CHỦ NGHĨA VIỆT NAM</w:t>
            </w:r>
            <w:r w:rsidRPr="00816C29">
              <w:rPr>
                <w:b/>
                <w:bCs/>
                <w:sz w:val="28"/>
                <w:szCs w:val="28"/>
                <w:lang w:val="vi-VN"/>
              </w:rPr>
              <w:t xml:space="preserve"> </w:t>
            </w:r>
          </w:p>
          <w:p w14:paraId="6F71951C" w14:textId="0BAAB88F" w:rsidR="002C0771" w:rsidRPr="007A40F9" w:rsidRDefault="004C6B8D" w:rsidP="00544801">
            <w:pPr>
              <w:jc w:val="center"/>
              <w:rPr>
                <w:i/>
                <w:sz w:val="28"/>
                <w:lang w:val="vi-VN"/>
              </w:rPr>
            </w:pPr>
            <w:r w:rsidRPr="003448A2">
              <w:rPr>
                <w:b/>
                <w:bCs/>
                <w:sz w:val="28"/>
                <w:szCs w:val="28"/>
              </w:rPr>
              <w:t>Độc lập - Tự do - Hạnh phúc</w:t>
            </w:r>
            <w:r w:rsidR="002C0771">
              <w:rPr>
                <w:i/>
                <w:sz w:val="28"/>
              </w:rPr>
              <w:t xml:space="preserve"> </w:t>
            </w:r>
          </w:p>
          <w:p w14:paraId="00E1BF10" w14:textId="2F76F6BB" w:rsidR="002C0771" w:rsidRDefault="002C0771" w:rsidP="00544801">
            <w:pPr>
              <w:jc w:val="center"/>
              <w:rPr>
                <w:i/>
                <w:sz w:val="28"/>
                <w:lang w:val="vi-VN"/>
              </w:rPr>
            </w:pPr>
            <w:r w:rsidRPr="003448A2">
              <w:rPr>
                <w:b/>
                <w:bCs/>
                <w:noProof/>
                <w:sz w:val="20"/>
                <w:lang w:val="vi-VN" w:eastAsia="vi-VN"/>
              </w:rPr>
              <mc:AlternateContent>
                <mc:Choice Requires="wps">
                  <w:drawing>
                    <wp:anchor distT="4294967295" distB="4294967295" distL="114300" distR="114300" simplePos="0" relativeHeight="251663360" behindDoc="0" locked="0" layoutInCell="1" allowOverlap="1" wp14:anchorId="486F39B4" wp14:editId="3A599A94">
                      <wp:simplePos x="0" y="0"/>
                      <wp:positionH relativeFrom="column">
                        <wp:posOffset>820420</wp:posOffset>
                      </wp:positionH>
                      <wp:positionV relativeFrom="paragraph">
                        <wp:posOffset>37992</wp:posOffset>
                      </wp:positionV>
                      <wp:extent cx="2133600" cy="0"/>
                      <wp:effectExtent l="0" t="0" r="19050" b="19050"/>
                      <wp:wrapNone/>
                      <wp:docPr id="13442759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3pt" to="23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0BGQIAADE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"/>
                  </w:pict>
                </mc:Fallback>
              </mc:AlternateContent>
            </w:r>
          </w:p>
          <w:p w14:paraId="0D48C6A2" w14:textId="58FE0D75" w:rsidR="004C6B8D" w:rsidRPr="003448A2" w:rsidRDefault="002C0771" w:rsidP="002C4C60">
            <w:pPr>
              <w:jc w:val="center"/>
              <w:rPr>
                <w:b/>
                <w:bCs/>
              </w:rPr>
            </w:pPr>
            <w:r>
              <w:rPr>
                <w:i/>
                <w:sz w:val="28"/>
              </w:rPr>
              <w:t>Bắc Giang</w:t>
            </w:r>
            <w:r w:rsidRPr="003448A2">
              <w:rPr>
                <w:i/>
                <w:iCs/>
                <w:sz w:val="28"/>
                <w:lang w:val="vi-VN"/>
              </w:rPr>
              <w:t xml:space="preserve">, ngày </w:t>
            </w:r>
            <w:r w:rsidR="002C4C60">
              <w:rPr>
                <w:i/>
                <w:iCs/>
                <w:sz w:val="28"/>
              </w:rPr>
              <w:t>12</w:t>
            </w:r>
            <w:r w:rsidR="002C4C60">
              <w:rPr>
                <w:i/>
                <w:iCs/>
                <w:sz w:val="28"/>
                <w:lang w:val="vi-VN"/>
              </w:rPr>
              <w:t xml:space="preserve"> tháng</w:t>
            </w:r>
            <w:r w:rsidR="002C4C60">
              <w:rPr>
                <w:i/>
                <w:iCs/>
                <w:sz w:val="28"/>
              </w:rPr>
              <w:t xml:space="preserve"> 7</w:t>
            </w:r>
            <w:r w:rsidRPr="003448A2">
              <w:rPr>
                <w:i/>
                <w:iCs/>
                <w:sz w:val="28"/>
                <w:lang w:val="vi-VN"/>
              </w:rPr>
              <w:t xml:space="preserve"> năm 202</w:t>
            </w:r>
            <w:r>
              <w:rPr>
                <w:i/>
                <w:iCs/>
                <w:sz w:val="28"/>
              </w:rPr>
              <w:t>4</w:t>
            </w:r>
          </w:p>
        </w:tc>
      </w:tr>
    </w:tbl>
    <w:p w14:paraId="0E502D5D" w14:textId="297ACE4B" w:rsidR="002C0771" w:rsidRPr="00780961" w:rsidRDefault="002C0771" w:rsidP="000F1EF6">
      <w:pPr>
        <w:spacing w:after="0" w:line="240" w:lineRule="auto"/>
        <w:rPr>
          <w:rFonts w:cs="Times New Roman"/>
          <w:b/>
          <w:bCs/>
          <w:sz w:val="16"/>
          <w:szCs w:val="16"/>
          <w:lang w:val="vi-VN"/>
        </w:rPr>
      </w:pPr>
    </w:p>
    <w:p w14:paraId="7C1DCE90" w14:textId="40D10490" w:rsidR="00A61A53" w:rsidRPr="00816C29" w:rsidRDefault="002C0771" w:rsidP="007B45E4">
      <w:pPr>
        <w:spacing w:after="0" w:line="240" w:lineRule="auto"/>
        <w:ind w:left="720"/>
        <w:rPr>
          <w:rFonts w:cs="Times New Roman"/>
          <w:b/>
          <w:bCs/>
          <w:sz w:val="8"/>
          <w:szCs w:val="8"/>
          <w:lang w:val="vi-VN"/>
        </w:rPr>
      </w:pPr>
      <w:r>
        <w:rPr>
          <w:rFonts w:cs="Times New Roman"/>
          <w:b/>
          <w:bCs/>
          <w:sz w:val="28"/>
          <w:szCs w:val="28"/>
          <w:lang w:val="vi-VN"/>
        </w:rPr>
        <w:t xml:space="preserve">    </w:t>
      </w:r>
    </w:p>
    <w:p w14:paraId="5663F9E3" w14:textId="40B979E5" w:rsidR="004C6B8D" w:rsidRPr="007B45E4" w:rsidRDefault="004C6B8D" w:rsidP="00EB17E5">
      <w:pPr>
        <w:spacing w:after="0" w:line="240" w:lineRule="auto"/>
        <w:jc w:val="center"/>
        <w:rPr>
          <w:rFonts w:cs="Times New Roman"/>
          <w:b/>
          <w:bCs/>
          <w:szCs w:val="26"/>
          <w:lang w:val="vi-VN"/>
        </w:rPr>
      </w:pPr>
      <w:r w:rsidRPr="007B45E4">
        <w:rPr>
          <w:rFonts w:cs="Times New Roman"/>
          <w:b/>
          <w:bCs/>
          <w:szCs w:val="26"/>
          <w:lang w:val="vi-VN"/>
        </w:rPr>
        <w:t>NGHỊ QUYẾT</w:t>
      </w:r>
    </w:p>
    <w:p w14:paraId="547659E6" w14:textId="6A5A1374" w:rsidR="004C6B8D" w:rsidRPr="003448A2" w:rsidRDefault="002C78D0" w:rsidP="00EB17E5">
      <w:pPr>
        <w:spacing w:after="0" w:line="240" w:lineRule="auto"/>
        <w:jc w:val="center"/>
        <w:rPr>
          <w:rFonts w:cs="Times New Roman"/>
          <w:b/>
          <w:bCs/>
          <w:sz w:val="28"/>
          <w:szCs w:val="28"/>
          <w:lang w:val="vi-VN"/>
        </w:rPr>
      </w:pPr>
      <w:r w:rsidRPr="00816C29">
        <w:rPr>
          <w:rFonts w:cs="Times New Roman"/>
          <w:b/>
          <w:bCs/>
          <w:sz w:val="28"/>
          <w:szCs w:val="28"/>
          <w:lang w:val="vi-VN"/>
        </w:rPr>
        <w:t>Về</w:t>
      </w:r>
      <w:r w:rsidR="004C6B8D" w:rsidRPr="003448A2">
        <w:rPr>
          <w:rFonts w:cs="Times New Roman"/>
          <w:b/>
          <w:bCs/>
          <w:sz w:val="28"/>
          <w:szCs w:val="28"/>
          <w:lang w:val="vi-VN"/>
        </w:rPr>
        <w:t xml:space="preserve"> </w:t>
      </w:r>
      <w:r w:rsidR="00D85640" w:rsidRPr="003448A2">
        <w:rPr>
          <w:rFonts w:cs="Times New Roman"/>
          <w:b/>
          <w:bCs/>
          <w:sz w:val="28"/>
          <w:szCs w:val="28"/>
          <w:lang w:val="vi-VN"/>
        </w:rPr>
        <w:t>các</w:t>
      </w:r>
      <w:r w:rsidR="004C6B8D" w:rsidRPr="003448A2">
        <w:rPr>
          <w:rFonts w:cs="Times New Roman"/>
          <w:b/>
          <w:bCs/>
          <w:sz w:val="28"/>
          <w:szCs w:val="28"/>
          <w:lang w:val="vi-VN"/>
        </w:rPr>
        <w:t xml:space="preserve"> biện pháp bảo đảm thực hiện dân chủ ở cơ sở </w:t>
      </w:r>
    </w:p>
    <w:p w14:paraId="5B639DA0" w14:textId="5E759F4B" w:rsidR="004C6B8D" w:rsidRPr="003448A2" w:rsidRDefault="004C6B8D" w:rsidP="00EB17E5">
      <w:pPr>
        <w:spacing w:after="0" w:line="240" w:lineRule="auto"/>
        <w:jc w:val="center"/>
        <w:rPr>
          <w:rFonts w:cs="Times New Roman"/>
          <w:b/>
          <w:bCs/>
          <w:sz w:val="28"/>
          <w:szCs w:val="28"/>
          <w:lang w:val="vi-VN"/>
        </w:rPr>
      </w:pPr>
      <w:r w:rsidRPr="003448A2">
        <w:rPr>
          <w:rFonts w:cs="Times New Roman"/>
          <w:b/>
          <w:bCs/>
          <w:sz w:val="28"/>
          <w:szCs w:val="28"/>
          <w:lang w:val="vi-VN"/>
        </w:rPr>
        <w:t xml:space="preserve">trên địa bàn tỉnh </w:t>
      </w:r>
      <w:r w:rsidR="00A670AB" w:rsidRPr="00816C29">
        <w:rPr>
          <w:rFonts w:cs="Times New Roman"/>
          <w:b/>
          <w:bCs/>
          <w:sz w:val="28"/>
          <w:szCs w:val="28"/>
          <w:lang w:val="vi-VN"/>
        </w:rPr>
        <w:t>Bắc Giang</w:t>
      </w:r>
      <w:r w:rsidRPr="003448A2">
        <w:rPr>
          <w:rFonts w:cs="Times New Roman"/>
          <w:b/>
          <w:bCs/>
          <w:sz w:val="28"/>
          <w:szCs w:val="28"/>
          <w:lang w:val="vi-VN"/>
        </w:rPr>
        <w:t xml:space="preserve"> </w:t>
      </w:r>
    </w:p>
    <w:p w14:paraId="17A2F17F" w14:textId="77777777" w:rsidR="004C6B8D" w:rsidRPr="003448A2" w:rsidRDefault="004C6B8D" w:rsidP="004C6B8D">
      <w:pPr>
        <w:spacing w:before="120" w:after="0" w:line="240" w:lineRule="auto"/>
        <w:jc w:val="center"/>
        <w:rPr>
          <w:rFonts w:cs="Times New Roman"/>
          <w:b/>
          <w:bCs/>
          <w:sz w:val="2"/>
          <w:lang w:val="vi-VN"/>
        </w:rPr>
      </w:pPr>
      <w:r w:rsidRPr="003448A2">
        <w:rPr>
          <w:rFonts w:cs="Times New Roman"/>
          <w:b/>
          <w:bCs/>
          <w:noProof/>
          <w:sz w:val="20"/>
          <w:lang w:val="vi-VN" w:eastAsia="vi-VN"/>
        </w:rPr>
        <mc:AlternateContent>
          <mc:Choice Requires="wps">
            <w:drawing>
              <wp:anchor distT="4294967295" distB="4294967295" distL="114300" distR="114300" simplePos="0" relativeHeight="251659264" behindDoc="0" locked="0" layoutInCell="1" allowOverlap="1" wp14:anchorId="3342A3DE" wp14:editId="76C9E58E">
                <wp:simplePos x="0" y="0"/>
                <wp:positionH relativeFrom="column">
                  <wp:posOffset>2281555</wp:posOffset>
                </wp:positionH>
                <wp:positionV relativeFrom="paragraph">
                  <wp:posOffset>83820</wp:posOffset>
                </wp:positionV>
                <wp:extent cx="11582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CF181"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65pt,6.6pt" to="27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"/>
            </w:pict>
          </mc:Fallback>
        </mc:AlternateContent>
      </w:r>
    </w:p>
    <w:p w14:paraId="01089461" w14:textId="77777777" w:rsidR="00EC7F1C" w:rsidRDefault="00EC7F1C" w:rsidP="00EC7F1C">
      <w:pPr>
        <w:spacing w:after="0" w:line="240" w:lineRule="auto"/>
        <w:jc w:val="center"/>
        <w:rPr>
          <w:rFonts w:cs="Times New Roman"/>
          <w:b/>
          <w:bCs/>
          <w:sz w:val="28"/>
          <w:lang w:val="vi-VN"/>
        </w:rPr>
      </w:pPr>
    </w:p>
    <w:p w14:paraId="61175DF7" w14:textId="2F20311B" w:rsidR="004C6B8D" w:rsidRPr="007B45E4" w:rsidRDefault="004C6B8D" w:rsidP="00EC7F1C">
      <w:pPr>
        <w:spacing w:after="0" w:line="240" w:lineRule="auto"/>
        <w:jc w:val="center"/>
        <w:rPr>
          <w:rFonts w:cs="Times New Roman"/>
          <w:b/>
          <w:bCs/>
          <w:szCs w:val="26"/>
          <w:lang w:val="vi-VN"/>
        </w:rPr>
      </w:pPr>
      <w:r w:rsidRPr="007B45E4">
        <w:rPr>
          <w:rFonts w:cs="Times New Roman"/>
          <w:b/>
          <w:bCs/>
          <w:szCs w:val="26"/>
          <w:lang w:val="vi-VN"/>
        </w:rPr>
        <w:t xml:space="preserve">HỘI ĐỒNG NHÂN DÂN TỈNH </w:t>
      </w:r>
      <w:r w:rsidR="00A670AB" w:rsidRPr="007B45E4">
        <w:rPr>
          <w:rFonts w:cs="Times New Roman"/>
          <w:b/>
          <w:bCs/>
          <w:szCs w:val="26"/>
          <w:lang w:val="vi-VN"/>
        </w:rPr>
        <w:t>BẮC GIANG</w:t>
      </w:r>
    </w:p>
    <w:p w14:paraId="443F5BFC" w14:textId="611FD799" w:rsidR="004C6B8D" w:rsidRPr="007B45E4" w:rsidRDefault="004C6B8D" w:rsidP="000E2A2D">
      <w:pPr>
        <w:spacing w:after="120" w:line="240" w:lineRule="auto"/>
        <w:jc w:val="center"/>
        <w:rPr>
          <w:rFonts w:cs="Times New Roman"/>
          <w:b/>
          <w:bCs/>
          <w:szCs w:val="26"/>
          <w:lang w:val="vi-VN"/>
        </w:rPr>
      </w:pPr>
      <w:r w:rsidRPr="007B45E4">
        <w:rPr>
          <w:rFonts w:cs="Times New Roman"/>
          <w:b/>
          <w:szCs w:val="26"/>
          <w:lang w:val="vi-VN"/>
        </w:rPr>
        <w:t xml:space="preserve">KHÓA </w:t>
      </w:r>
      <w:r w:rsidR="00480E5F" w:rsidRPr="007B45E4">
        <w:rPr>
          <w:rFonts w:cs="Times New Roman"/>
          <w:b/>
          <w:szCs w:val="26"/>
          <w:lang w:val="vi-VN"/>
        </w:rPr>
        <w:t>XIX</w:t>
      </w:r>
      <w:r w:rsidRPr="007B45E4">
        <w:rPr>
          <w:rFonts w:cs="Times New Roman"/>
          <w:b/>
          <w:szCs w:val="26"/>
          <w:lang w:val="vi-VN"/>
        </w:rPr>
        <w:t xml:space="preserve">, KỲ HỌP THỨ </w:t>
      </w:r>
      <w:r w:rsidR="00941D83" w:rsidRPr="007B45E4">
        <w:rPr>
          <w:rFonts w:cs="Times New Roman"/>
          <w:b/>
          <w:szCs w:val="26"/>
          <w:lang w:val="vi-VN"/>
        </w:rPr>
        <w:t>18</w:t>
      </w:r>
    </w:p>
    <w:p w14:paraId="449DBD90" w14:textId="77777777" w:rsidR="00DC0D3D" w:rsidRPr="003656C7" w:rsidRDefault="00DC0D3D" w:rsidP="006F6EA8">
      <w:pPr>
        <w:spacing w:after="0" w:line="240" w:lineRule="auto"/>
        <w:ind w:firstLine="720"/>
        <w:jc w:val="both"/>
        <w:rPr>
          <w:rFonts w:cs="Times New Roman"/>
          <w:i/>
          <w:color w:val="000000" w:themeColor="text1"/>
          <w:sz w:val="14"/>
          <w:szCs w:val="14"/>
          <w:lang w:val="pt-BR"/>
        </w:rPr>
      </w:pPr>
    </w:p>
    <w:p w14:paraId="4DB89874" w14:textId="00EAA3E2" w:rsidR="004C6B8D" w:rsidRPr="00B323E2" w:rsidRDefault="004C6B8D" w:rsidP="00177D90">
      <w:pPr>
        <w:spacing w:before="40" w:after="40" w:line="240" w:lineRule="auto"/>
        <w:ind w:firstLine="720"/>
        <w:jc w:val="both"/>
        <w:rPr>
          <w:rFonts w:cs="Times New Roman"/>
          <w:i/>
          <w:color w:val="000000" w:themeColor="text1"/>
          <w:sz w:val="28"/>
          <w:szCs w:val="28"/>
          <w:lang w:val="pt-BR"/>
        </w:rPr>
      </w:pPr>
      <w:r w:rsidRPr="00B323E2">
        <w:rPr>
          <w:rFonts w:cs="Times New Roman"/>
          <w:i/>
          <w:color w:val="000000" w:themeColor="text1"/>
          <w:sz w:val="28"/>
          <w:szCs w:val="28"/>
          <w:lang w:val="pt-BR"/>
        </w:rPr>
        <w:t>Căn cứ Luật Tổ chức chính quyền địa phương ngày 19</w:t>
      </w:r>
      <w:r w:rsidRPr="00B323E2">
        <w:rPr>
          <w:rFonts w:cs="Times New Roman"/>
          <w:i/>
          <w:color w:val="000000" w:themeColor="text1"/>
          <w:sz w:val="28"/>
          <w:szCs w:val="28"/>
          <w:lang w:val="vi-VN"/>
        </w:rPr>
        <w:t xml:space="preserve"> tháng </w:t>
      </w:r>
      <w:r w:rsidRPr="00B323E2">
        <w:rPr>
          <w:rFonts w:cs="Times New Roman"/>
          <w:i/>
          <w:color w:val="000000" w:themeColor="text1"/>
          <w:sz w:val="28"/>
          <w:szCs w:val="28"/>
          <w:lang w:val="pt-BR"/>
        </w:rPr>
        <w:t>6</w:t>
      </w:r>
      <w:r w:rsidRPr="00B323E2">
        <w:rPr>
          <w:rFonts w:cs="Times New Roman"/>
          <w:i/>
          <w:color w:val="000000" w:themeColor="text1"/>
          <w:sz w:val="28"/>
          <w:szCs w:val="28"/>
          <w:lang w:val="vi-VN"/>
        </w:rPr>
        <w:t xml:space="preserve"> năm </w:t>
      </w:r>
      <w:r w:rsidRPr="00B323E2">
        <w:rPr>
          <w:rFonts w:cs="Times New Roman"/>
          <w:i/>
          <w:color w:val="000000" w:themeColor="text1"/>
          <w:sz w:val="28"/>
          <w:szCs w:val="28"/>
          <w:lang w:val="pt-BR"/>
        </w:rPr>
        <w:t>2015; Luật Sửa đổi, bổ sung một số điều của Luật Tổ chức Chính phủ và Luật Tổ chức chính quyền địa phương ngày 22</w:t>
      </w:r>
      <w:r w:rsidRPr="00B323E2">
        <w:rPr>
          <w:rFonts w:cs="Times New Roman"/>
          <w:i/>
          <w:color w:val="000000" w:themeColor="text1"/>
          <w:sz w:val="28"/>
          <w:szCs w:val="28"/>
          <w:lang w:val="vi-VN"/>
        </w:rPr>
        <w:t xml:space="preserve"> tháng</w:t>
      </w:r>
      <w:r w:rsidRPr="00B323E2">
        <w:rPr>
          <w:rFonts w:cs="Times New Roman"/>
          <w:i/>
          <w:color w:val="000000" w:themeColor="text1"/>
          <w:sz w:val="28"/>
          <w:szCs w:val="28"/>
          <w:lang w:val="pt-BR"/>
        </w:rPr>
        <w:t xml:space="preserve"> 11 </w:t>
      </w:r>
      <w:r w:rsidRPr="00B323E2">
        <w:rPr>
          <w:rFonts w:cs="Times New Roman"/>
          <w:i/>
          <w:color w:val="000000" w:themeColor="text1"/>
          <w:sz w:val="28"/>
          <w:szCs w:val="28"/>
          <w:lang w:val="vi-VN"/>
        </w:rPr>
        <w:t xml:space="preserve">năm </w:t>
      </w:r>
      <w:r w:rsidRPr="00B323E2">
        <w:rPr>
          <w:rFonts w:cs="Times New Roman"/>
          <w:i/>
          <w:color w:val="000000" w:themeColor="text1"/>
          <w:sz w:val="28"/>
          <w:szCs w:val="28"/>
          <w:lang w:val="pt-BR"/>
        </w:rPr>
        <w:t>2019;</w:t>
      </w:r>
    </w:p>
    <w:p w14:paraId="3DBD860A" w14:textId="77777777" w:rsidR="004C6B8D" w:rsidRPr="00B323E2" w:rsidRDefault="004C6B8D" w:rsidP="00177D90">
      <w:pPr>
        <w:spacing w:before="40" w:after="40" w:line="240" w:lineRule="auto"/>
        <w:ind w:firstLine="720"/>
        <w:jc w:val="both"/>
        <w:rPr>
          <w:rFonts w:cs="Times New Roman"/>
          <w:i/>
          <w:sz w:val="28"/>
          <w:szCs w:val="28"/>
          <w:lang w:val="pt-BR"/>
        </w:rPr>
      </w:pPr>
      <w:r w:rsidRPr="00B323E2">
        <w:rPr>
          <w:rFonts w:cs="Times New Roman"/>
          <w:i/>
          <w:sz w:val="28"/>
          <w:szCs w:val="28"/>
          <w:lang w:val="pt-BR"/>
        </w:rPr>
        <w:t xml:space="preserve">Căn cứ Luật Thực hiện dân chủ ở cơ sở ngày 10 tháng </w:t>
      </w:r>
      <w:r w:rsidR="00B73ED7" w:rsidRPr="00B323E2">
        <w:rPr>
          <w:rFonts w:cs="Times New Roman"/>
          <w:i/>
          <w:sz w:val="28"/>
          <w:szCs w:val="28"/>
          <w:lang w:val="vi-VN"/>
        </w:rPr>
        <w:t>11</w:t>
      </w:r>
      <w:r w:rsidRPr="00B323E2">
        <w:rPr>
          <w:rFonts w:cs="Times New Roman"/>
          <w:i/>
          <w:sz w:val="28"/>
          <w:szCs w:val="28"/>
          <w:lang w:val="pt-BR"/>
        </w:rPr>
        <w:t xml:space="preserve"> năm 2022;</w:t>
      </w:r>
    </w:p>
    <w:p w14:paraId="3A5811F2" w14:textId="77777777" w:rsidR="00F26AAD" w:rsidRPr="00816C29" w:rsidRDefault="004C6B8D" w:rsidP="00177D90">
      <w:pPr>
        <w:pStyle w:val="NormalWeb"/>
        <w:shd w:val="clear" w:color="auto" w:fill="FFFFFF"/>
        <w:spacing w:before="40" w:beforeAutospacing="0" w:after="40" w:afterAutospacing="0"/>
        <w:ind w:firstLine="720"/>
        <w:jc w:val="both"/>
        <w:rPr>
          <w:i/>
          <w:iCs/>
          <w:sz w:val="28"/>
          <w:szCs w:val="28"/>
          <w:lang w:val="pt-BR"/>
        </w:rPr>
      </w:pPr>
      <w:r w:rsidRPr="00B323E2">
        <w:rPr>
          <w:i/>
          <w:iCs/>
          <w:sz w:val="28"/>
          <w:szCs w:val="28"/>
        </w:rPr>
        <w:t>Căn cứ Nghị định số 59/2023/NĐ-CP ngày 14</w:t>
      </w:r>
      <w:r w:rsidR="00735FDD" w:rsidRPr="00B323E2">
        <w:rPr>
          <w:i/>
          <w:iCs/>
          <w:sz w:val="28"/>
          <w:szCs w:val="28"/>
        </w:rPr>
        <w:t xml:space="preserve"> tháng 8 năm </w:t>
      </w:r>
      <w:r w:rsidRPr="00B323E2">
        <w:rPr>
          <w:i/>
          <w:iCs/>
          <w:sz w:val="28"/>
          <w:szCs w:val="28"/>
        </w:rPr>
        <w:t xml:space="preserve">2023 của Chính phủ </w:t>
      </w:r>
      <w:r w:rsidRPr="00B323E2">
        <w:rPr>
          <w:i/>
          <w:iCs/>
          <w:sz w:val="28"/>
          <w:szCs w:val="28"/>
          <w:lang w:val="pt-BR"/>
        </w:rPr>
        <w:t xml:space="preserve">quy định chi tiết </w:t>
      </w:r>
      <w:r w:rsidRPr="00B323E2">
        <w:rPr>
          <w:i/>
          <w:iCs/>
          <w:sz w:val="28"/>
          <w:szCs w:val="28"/>
        </w:rPr>
        <w:t xml:space="preserve">một số </w:t>
      </w:r>
      <w:r w:rsidRPr="00B323E2">
        <w:rPr>
          <w:i/>
          <w:iCs/>
          <w:sz w:val="28"/>
          <w:szCs w:val="28"/>
          <w:lang w:val="pt-BR"/>
        </w:rPr>
        <w:t>đ</w:t>
      </w:r>
      <w:r w:rsidRPr="00B323E2">
        <w:rPr>
          <w:i/>
          <w:iCs/>
          <w:sz w:val="28"/>
          <w:szCs w:val="28"/>
        </w:rPr>
        <w:t xml:space="preserve">iều của Luật </w:t>
      </w:r>
      <w:r w:rsidRPr="00B323E2">
        <w:rPr>
          <w:i/>
          <w:iCs/>
          <w:sz w:val="28"/>
          <w:szCs w:val="28"/>
          <w:lang w:val="pt-BR"/>
        </w:rPr>
        <w:t>T</w:t>
      </w:r>
      <w:r w:rsidRPr="00B323E2">
        <w:rPr>
          <w:i/>
          <w:iCs/>
          <w:sz w:val="28"/>
          <w:szCs w:val="28"/>
        </w:rPr>
        <w:t>hực hiện dân chủ ở cơ sở;</w:t>
      </w:r>
    </w:p>
    <w:p w14:paraId="04351860" w14:textId="77777777" w:rsidR="00707533" w:rsidRPr="00B323E2" w:rsidRDefault="00707533" w:rsidP="00177D90">
      <w:pPr>
        <w:spacing w:before="40" w:after="40" w:line="240" w:lineRule="auto"/>
        <w:ind w:firstLine="720"/>
        <w:jc w:val="both"/>
        <w:rPr>
          <w:rFonts w:cs="Times New Roman"/>
          <w:i/>
          <w:sz w:val="28"/>
          <w:szCs w:val="28"/>
          <w:lang w:val="pt-BR"/>
        </w:rPr>
      </w:pPr>
      <w:r w:rsidRPr="00B323E2">
        <w:rPr>
          <w:rFonts w:cs="Times New Roman"/>
          <w:i/>
          <w:sz w:val="28"/>
          <w:szCs w:val="28"/>
          <w:lang w:val="pt-BR"/>
        </w:rPr>
        <w:t>Căn cứ Quyết định số 346/QĐ-TTg ngày 06 tháng 4</w:t>
      </w:r>
      <w:r w:rsidRPr="00B323E2">
        <w:rPr>
          <w:rFonts w:cs="Times New Roman"/>
          <w:i/>
          <w:sz w:val="28"/>
          <w:szCs w:val="28"/>
          <w:lang w:val="vi-VN"/>
        </w:rPr>
        <w:t xml:space="preserve"> năm </w:t>
      </w:r>
      <w:r w:rsidRPr="00B323E2">
        <w:rPr>
          <w:rFonts w:cs="Times New Roman"/>
          <w:i/>
          <w:sz w:val="28"/>
          <w:szCs w:val="28"/>
          <w:lang w:val="pt-BR"/>
        </w:rPr>
        <w:t>2023 của Thủ tướng Chính phủ ban hành Kế hoạch triển khai thực hiện Luật Thực hiện dân chủ ở cơ sở;</w:t>
      </w:r>
    </w:p>
    <w:p w14:paraId="03F4BB9F" w14:textId="69FFB63B" w:rsidR="004C6B8D" w:rsidRPr="00B323E2" w:rsidRDefault="00332243" w:rsidP="00177D90">
      <w:pPr>
        <w:spacing w:before="40" w:after="40" w:line="240" w:lineRule="auto"/>
        <w:jc w:val="both"/>
        <w:rPr>
          <w:rFonts w:cs="Times New Roman"/>
          <w:i/>
          <w:iCs/>
          <w:sz w:val="28"/>
          <w:szCs w:val="28"/>
          <w:lang w:val="pt-BR"/>
        </w:rPr>
      </w:pPr>
      <w:r w:rsidRPr="00B323E2">
        <w:rPr>
          <w:rFonts w:cs="Times New Roman"/>
          <w:i/>
          <w:iCs/>
          <w:color w:val="FF0000"/>
          <w:sz w:val="28"/>
          <w:szCs w:val="28"/>
          <w:lang w:val="pt-BR"/>
        </w:rPr>
        <w:t xml:space="preserve">         </w:t>
      </w:r>
      <w:r w:rsidR="004C6B8D" w:rsidRPr="00B323E2">
        <w:rPr>
          <w:rFonts w:cs="Times New Roman"/>
          <w:i/>
          <w:iCs/>
          <w:sz w:val="28"/>
          <w:szCs w:val="28"/>
          <w:lang w:val="pt-BR"/>
        </w:rPr>
        <w:t xml:space="preserve">Xét Tờ trình số </w:t>
      </w:r>
      <w:r w:rsidR="00816C29">
        <w:rPr>
          <w:rFonts w:cs="Times New Roman"/>
          <w:i/>
          <w:iCs/>
          <w:sz w:val="28"/>
          <w:szCs w:val="28"/>
          <w:lang w:val="pt-BR"/>
        </w:rPr>
        <w:t>213</w:t>
      </w:r>
      <w:r w:rsidR="004C6B8D" w:rsidRPr="00B323E2">
        <w:rPr>
          <w:rFonts w:cs="Times New Roman"/>
          <w:i/>
          <w:iCs/>
          <w:sz w:val="28"/>
          <w:szCs w:val="28"/>
          <w:lang w:val="pt-BR"/>
        </w:rPr>
        <w:t xml:space="preserve">/TTr-UBND ngày </w:t>
      </w:r>
      <w:r w:rsidR="00816C29">
        <w:rPr>
          <w:rFonts w:cs="Times New Roman"/>
          <w:i/>
          <w:iCs/>
          <w:sz w:val="28"/>
          <w:szCs w:val="28"/>
          <w:lang w:val="pt-BR"/>
        </w:rPr>
        <w:t>02</w:t>
      </w:r>
      <w:r w:rsidR="004C6B8D" w:rsidRPr="00B323E2">
        <w:rPr>
          <w:rFonts w:cs="Times New Roman"/>
          <w:i/>
          <w:iCs/>
          <w:sz w:val="28"/>
          <w:szCs w:val="28"/>
          <w:lang w:val="pt-BR"/>
        </w:rPr>
        <w:t xml:space="preserve"> tháng </w:t>
      </w:r>
      <w:r w:rsidR="00895441">
        <w:rPr>
          <w:rFonts w:cs="Times New Roman"/>
          <w:i/>
          <w:iCs/>
          <w:sz w:val="28"/>
          <w:szCs w:val="28"/>
          <w:lang w:val="pt-BR"/>
        </w:rPr>
        <w:t>7</w:t>
      </w:r>
      <w:r w:rsidR="004C6B8D" w:rsidRPr="00B323E2">
        <w:rPr>
          <w:rFonts w:cs="Times New Roman"/>
          <w:i/>
          <w:iCs/>
          <w:sz w:val="28"/>
          <w:szCs w:val="28"/>
          <w:lang w:val="pt-BR"/>
        </w:rPr>
        <w:t xml:space="preserve"> năm 202</w:t>
      </w:r>
      <w:r w:rsidR="00A670AB" w:rsidRPr="00B323E2">
        <w:rPr>
          <w:rFonts w:cs="Times New Roman"/>
          <w:i/>
          <w:iCs/>
          <w:sz w:val="28"/>
          <w:szCs w:val="28"/>
          <w:lang w:val="pt-BR"/>
        </w:rPr>
        <w:t>4</w:t>
      </w:r>
      <w:r w:rsidR="004C6B8D" w:rsidRPr="00B323E2">
        <w:rPr>
          <w:rFonts w:cs="Times New Roman"/>
          <w:i/>
          <w:iCs/>
          <w:sz w:val="28"/>
          <w:szCs w:val="28"/>
          <w:lang w:val="pt-BR"/>
        </w:rPr>
        <w:t xml:space="preserve"> của Ủy ban nhân dân tỉnh</w:t>
      </w:r>
      <w:r w:rsidR="00AA5E14">
        <w:rPr>
          <w:rFonts w:cs="Times New Roman"/>
          <w:i/>
          <w:iCs/>
          <w:sz w:val="28"/>
          <w:szCs w:val="28"/>
          <w:lang w:val="pt-BR"/>
        </w:rPr>
        <w:t xml:space="preserve"> Bắc Giang</w:t>
      </w:r>
      <w:r w:rsidR="004C6B8D" w:rsidRPr="00B323E2">
        <w:rPr>
          <w:rFonts w:cs="Times New Roman"/>
          <w:i/>
          <w:sz w:val="28"/>
          <w:szCs w:val="28"/>
          <w:lang w:val="pt-BR" w:eastAsia="ar-SA"/>
        </w:rPr>
        <w:t xml:space="preserve">; </w:t>
      </w:r>
      <w:r w:rsidRPr="00B323E2">
        <w:rPr>
          <w:i/>
          <w:sz w:val="28"/>
          <w:szCs w:val="28"/>
          <w:lang w:val="nl-NL"/>
        </w:rPr>
        <w:t>Báo cáo thẩm tra của Ban Pháp chế</w:t>
      </w:r>
      <w:r w:rsidR="00C92829">
        <w:rPr>
          <w:i/>
          <w:sz w:val="28"/>
          <w:szCs w:val="28"/>
          <w:lang w:val="nl-NL"/>
        </w:rPr>
        <w:t xml:space="preserve"> HĐND tỉnh</w:t>
      </w:r>
      <w:r w:rsidRPr="00B323E2">
        <w:rPr>
          <w:i/>
          <w:sz w:val="28"/>
          <w:szCs w:val="28"/>
          <w:lang w:val="nl-NL"/>
        </w:rPr>
        <w:t>; ý kiến thảo luận của đại biểu HĐND tỉnh</w:t>
      </w:r>
      <w:r w:rsidR="004C6B8D" w:rsidRPr="00B323E2">
        <w:rPr>
          <w:rFonts w:cs="Times New Roman"/>
          <w:i/>
          <w:iCs/>
          <w:sz w:val="28"/>
          <w:szCs w:val="28"/>
          <w:lang w:val="pt-BR"/>
        </w:rPr>
        <w:t xml:space="preserve"> tại kỳ họp.</w:t>
      </w:r>
    </w:p>
    <w:p w14:paraId="5ECE84B2" w14:textId="77777777" w:rsidR="004C6B8D" w:rsidRPr="00B323E2" w:rsidRDefault="004C6B8D" w:rsidP="00177D90">
      <w:pPr>
        <w:pStyle w:val="Default"/>
        <w:spacing w:before="40" w:after="40"/>
        <w:rPr>
          <w:b/>
          <w:color w:val="auto"/>
          <w:sz w:val="2"/>
          <w:szCs w:val="28"/>
          <w:lang w:val="pt-BR"/>
        </w:rPr>
      </w:pPr>
    </w:p>
    <w:p w14:paraId="33C59AE0" w14:textId="77777777" w:rsidR="004C6B8D" w:rsidRPr="007B45E4" w:rsidRDefault="004C6B8D" w:rsidP="00177D90">
      <w:pPr>
        <w:pStyle w:val="Default"/>
        <w:spacing w:before="40" w:after="40"/>
        <w:jc w:val="center"/>
        <w:rPr>
          <w:b/>
          <w:color w:val="auto"/>
          <w:sz w:val="26"/>
          <w:szCs w:val="26"/>
          <w:lang w:val="pt-BR"/>
        </w:rPr>
      </w:pPr>
      <w:r w:rsidRPr="007B45E4">
        <w:rPr>
          <w:b/>
          <w:color w:val="auto"/>
          <w:sz w:val="26"/>
          <w:szCs w:val="26"/>
          <w:lang w:val="pt-BR"/>
        </w:rPr>
        <w:t>QUYẾT NGHỊ:</w:t>
      </w:r>
    </w:p>
    <w:p w14:paraId="3ED340AB" w14:textId="77777777" w:rsidR="004C6B8D" w:rsidRPr="00B323E2" w:rsidRDefault="004C6B8D" w:rsidP="00177D90">
      <w:pPr>
        <w:pStyle w:val="Default"/>
        <w:spacing w:before="40" w:after="40"/>
        <w:rPr>
          <w:color w:val="auto"/>
          <w:sz w:val="4"/>
          <w:lang w:val="pt-BR"/>
        </w:rPr>
      </w:pPr>
    </w:p>
    <w:p w14:paraId="4964A9ED" w14:textId="17014C6B" w:rsidR="004C6B8D" w:rsidRPr="00B323E2" w:rsidRDefault="002D3094" w:rsidP="00177D90">
      <w:pPr>
        <w:pStyle w:val="NormalWeb"/>
        <w:shd w:val="clear" w:color="auto" w:fill="FFFFFF"/>
        <w:spacing w:before="40" w:beforeAutospacing="0" w:after="40" w:afterAutospacing="0"/>
        <w:ind w:firstLine="720"/>
        <w:jc w:val="both"/>
        <w:rPr>
          <w:b/>
          <w:iCs/>
          <w:sz w:val="28"/>
          <w:szCs w:val="28"/>
        </w:rPr>
      </w:pPr>
      <w:r w:rsidRPr="00816C29">
        <w:rPr>
          <w:b/>
          <w:iCs/>
          <w:sz w:val="28"/>
          <w:szCs w:val="28"/>
          <w:lang w:val="pt-BR"/>
        </w:rPr>
        <w:t>Điều 1</w:t>
      </w:r>
      <w:r w:rsidR="00B945CD" w:rsidRPr="00816C29">
        <w:rPr>
          <w:b/>
          <w:iCs/>
          <w:sz w:val="28"/>
          <w:szCs w:val="28"/>
          <w:lang w:val="pt-BR"/>
        </w:rPr>
        <w:t xml:space="preserve">. </w:t>
      </w:r>
      <w:r w:rsidR="002C78D0" w:rsidRPr="00816C29">
        <w:rPr>
          <w:b/>
          <w:iCs/>
          <w:sz w:val="28"/>
          <w:szCs w:val="28"/>
          <w:lang w:val="pt-BR"/>
        </w:rPr>
        <w:t>C</w:t>
      </w:r>
      <w:r w:rsidR="005E29DE" w:rsidRPr="00B323E2">
        <w:rPr>
          <w:b/>
          <w:iCs/>
          <w:sz w:val="28"/>
          <w:szCs w:val="28"/>
        </w:rPr>
        <w:t>ác</w:t>
      </w:r>
      <w:r w:rsidR="004C6B8D" w:rsidRPr="00B323E2">
        <w:rPr>
          <w:b/>
          <w:iCs/>
          <w:sz w:val="28"/>
          <w:szCs w:val="28"/>
        </w:rPr>
        <w:t xml:space="preserve"> biện pháp bảo đảm thực hiện dân chủ ở cơ sở trên địa bàn tỉnh </w:t>
      </w:r>
      <w:r w:rsidR="006076E7" w:rsidRPr="00816C29">
        <w:rPr>
          <w:b/>
          <w:iCs/>
          <w:sz w:val="28"/>
          <w:szCs w:val="28"/>
          <w:lang w:val="pt-BR"/>
        </w:rPr>
        <w:t>Bắc Giang</w:t>
      </w:r>
      <w:r w:rsidR="00095DB2" w:rsidRPr="00B323E2">
        <w:rPr>
          <w:b/>
          <w:iCs/>
          <w:sz w:val="28"/>
          <w:szCs w:val="28"/>
          <w:lang w:val="pt-BR"/>
        </w:rPr>
        <w:t>,</w:t>
      </w:r>
      <w:r w:rsidR="003E0A7D" w:rsidRPr="00B323E2">
        <w:rPr>
          <w:b/>
          <w:iCs/>
          <w:sz w:val="28"/>
          <w:szCs w:val="28"/>
        </w:rPr>
        <w:t xml:space="preserve"> như sau:</w:t>
      </w:r>
    </w:p>
    <w:p w14:paraId="54E0E8DF" w14:textId="4B196B19" w:rsidR="00C17825" w:rsidRPr="00816C29" w:rsidRDefault="002D3094" w:rsidP="00177D90">
      <w:pPr>
        <w:pStyle w:val="Default"/>
        <w:spacing w:before="40" w:after="40"/>
        <w:ind w:firstLine="720"/>
        <w:jc w:val="both"/>
        <w:rPr>
          <w:bCs/>
          <w:color w:val="auto"/>
          <w:sz w:val="28"/>
          <w:szCs w:val="28"/>
          <w:lang w:val="vi-VN"/>
        </w:rPr>
      </w:pPr>
      <w:r w:rsidRPr="00816C29">
        <w:rPr>
          <w:bCs/>
          <w:color w:val="auto"/>
          <w:sz w:val="28"/>
          <w:szCs w:val="28"/>
          <w:lang w:val="vi-VN"/>
        </w:rPr>
        <w:t>1.</w:t>
      </w:r>
      <w:r w:rsidR="00981627" w:rsidRPr="00B323E2">
        <w:rPr>
          <w:bCs/>
          <w:color w:val="auto"/>
          <w:sz w:val="28"/>
          <w:szCs w:val="28"/>
          <w:lang w:val="vi-VN"/>
        </w:rPr>
        <w:t xml:space="preserve"> </w:t>
      </w:r>
      <w:r w:rsidR="009910CE" w:rsidRPr="00816C29">
        <w:rPr>
          <w:bCs/>
          <w:color w:val="auto"/>
          <w:sz w:val="28"/>
          <w:szCs w:val="28"/>
          <w:lang w:val="vi-VN"/>
        </w:rPr>
        <w:t>B</w:t>
      </w:r>
      <w:r w:rsidR="00C17825" w:rsidRPr="00B323E2">
        <w:rPr>
          <w:bCs/>
          <w:color w:val="auto"/>
          <w:sz w:val="28"/>
          <w:szCs w:val="28"/>
          <w:lang w:val="vi-VN"/>
        </w:rPr>
        <w:t xml:space="preserve">ồi dưỡng </w:t>
      </w:r>
      <w:r w:rsidR="003E478C" w:rsidRPr="00816C29">
        <w:rPr>
          <w:bCs/>
          <w:color w:val="auto"/>
          <w:sz w:val="28"/>
          <w:szCs w:val="28"/>
          <w:lang w:val="vi-VN"/>
        </w:rPr>
        <w:t xml:space="preserve">chính trị, tư tưởng, </w:t>
      </w:r>
      <w:r w:rsidR="00C17825" w:rsidRPr="00B323E2">
        <w:rPr>
          <w:bCs/>
          <w:color w:val="auto"/>
          <w:sz w:val="28"/>
          <w:szCs w:val="28"/>
          <w:lang w:val="vi-VN"/>
        </w:rPr>
        <w:t>nâng cao năng lực</w:t>
      </w:r>
      <w:r w:rsidR="00C17825" w:rsidRPr="00816C29">
        <w:rPr>
          <w:bCs/>
          <w:color w:val="auto"/>
          <w:sz w:val="28"/>
          <w:szCs w:val="28"/>
          <w:lang w:val="vi-VN"/>
        </w:rPr>
        <w:t xml:space="preserve"> </w:t>
      </w:r>
      <w:r w:rsidR="00981627" w:rsidRPr="00B323E2">
        <w:rPr>
          <w:bCs/>
          <w:color w:val="auto"/>
          <w:sz w:val="28"/>
          <w:szCs w:val="28"/>
          <w:lang w:val="vi-VN"/>
        </w:rPr>
        <w:t xml:space="preserve">chuyên môn, nghiệp vụ </w:t>
      </w:r>
      <w:r w:rsidR="00C17825" w:rsidRPr="00816C29">
        <w:rPr>
          <w:bCs/>
          <w:color w:val="auto"/>
          <w:sz w:val="28"/>
          <w:szCs w:val="28"/>
          <w:lang w:val="vi-VN"/>
        </w:rPr>
        <w:t>cho người được giao nhiệm vụ tổ chức thực hiện pháp luật về thực hiện dân chủ ở cơ sở</w:t>
      </w:r>
    </w:p>
    <w:p w14:paraId="7AFF8455" w14:textId="35ED09EF" w:rsidR="00EB6C03" w:rsidRPr="00816C29" w:rsidRDefault="006B1BBA" w:rsidP="00177D90">
      <w:pPr>
        <w:pStyle w:val="NormalWeb"/>
        <w:spacing w:before="40" w:beforeAutospacing="0" w:after="40" w:afterAutospacing="0"/>
        <w:ind w:firstLine="720"/>
        <w:jc w:val="both"/>
        <w:rPr>
          <w:sz w:val="28"/>
          <w:szCs w:val="28"/>
        </w:rPr>
      </w:pPr>
      <w:r w:rsidRPr="00816C29">
        <w:rPr>
          <w:sz w:val="28"/>
          <w:szCs w:val="28"/>
        </w:rPr>
        <w:t xml:space="preserve">Hàng năm tổ chức từ 01 đến 02 lớp bồi dưỡng, tập huấn trong kế </w:t>
      </w:r>
      <w:r w:rsidRPr="00816C29">
        <w:rPr>
          <w:bCs/>
          <w:sz w:val="28"/>
          <w:szCs w:val="28"/>
        </w:rPr>
        <w:t>hoạch đào tạo, bồi dưỡng cán bộ, công chức, viên chức, người lao động của UBND tỉnh cho cán bộ, công chức, viên chức, người lao động được giao phụ trách, tham mưu theo dõi, xây dựng, thực hiện dân chủ ở cơ sở ở các cơ quan, đơn vị và thành viên Ban Thanh tra nhân dân ở các cơ quan, đơn vị về</w:t>
      </w:r>
      <w:r w:rsidR="00727BA5" w:rsidRPr="00B323E2">
        <w:rPr>
          <w:sz w:val="28"/>
          <w:szCs w:val="28"/>
        </w:rPr>
        <w:t xml:space="preserve"> chính t</w:t>
      </w:r>
      <w:r w:rsidR="00324513">
        <w:rPr>
          <w:sz w:val="28"/>
          <w:szCs w:val="28"/>
        </w:rPr>
        <w:t>rị, tư tưởng</w:t>
      </w:r>
      <w:r w:rsidRPr="00816C29">
        <w:rPr>
          <w:sz w:val="28"/>
          <w:szCs w:val="28"/>
        </w:rPr>
        <w:t xml:space="preserve"> </w:t>
      </w:r>
      <w:r w:rsidR="00C17825" w:rsidRPr="00816C29">
        <w:rPr>
          <w:sz w:val="28"/>
          <w:szCs w:val="28"/>
        </w:rPr>
        <w:t xml:space="preserve">nhằm nâng cao nhận thức về giá trị, vai trò </w:t>
      </w:r>
      <w:r w:rsidR="005127E2" w:rsidRPr="00816C29">
        <w:rPr>
          <w:sz w:val="28"/>
          <w:szCs w:val="28"/>
        </w:rPr>
        <w:t>của</w:t>
      </w:r>
      <w:r w:rsidR="00C17825" w:rsidRPr="00816C29">
        <w:rPr>
          <w:sz w:val="28"/>
          <w:szCs w:val="28"/>
        </w:rPr>
        <w:t xml:space="preserve"> việc thực hiện</w:t>
      </w:r>
      <w:r w:rsidR="005127E2" w:rsidRPr="00816C29">
        <w:rPr>
          <w:sz w:val="28"/>
          <w:szCs w:val="28"/>
        </w:rPr>
        <w:t xml:space="preserve"> quy chế</w:t>
      </w:r>
      <w:r w:rsidR="00C17825" w:rsidRPr="00816C29">
        <w:rPr>
          <w:sz w:val="28"/>
          <w:szCs w:val="28"/>
        </w:rPr>
        <w:t xml:space="preserve"> dân chủ</w:t>
      </w:r>
      <w:r w:rsidR="0036195B" w:rsidRPr="00816C29">
        <w:rPr>
          <w:sz w:val="28"/>
          <w:szCs w:val="28"/>
        </w:rPr>
        <w:t>, từ đó</w:t>
      </w:r>
      <w:r w:rsidR="00C17825" w:rsidRPr="00816C29">
        <w:rPr>
          <w:sz w:val="28"/>
          <w:szCs w:val="28"/>
        </w:rPr>
        <w:t xml:space="preserve"> duy trì, </w:t>
      </w:r>
      <w:r w:rsidR="00727BA5" w:rsidRPr="00B323E2">
        <w:rPr>
          <w:sz w:val="28"/>
          <w:szCs w:val="28"/>
        </w:rPr>
        <w:t xml:space="preserve">phát huy dân chủ trong </w:t>
      </w:r>
      <w:r w:rsidR="003F5829" w:rsidRPr="00816C29">
        <w:rPr>
          <w:sz w:val="28"/>
          <w:szCs w:val="28"/>
        </w:rPr>
        <w:t>thực hiện</w:t>
      </w:r>
      <w:r w:rsidR="00727BA5" w:rsidRPr="00B323E2">
        <w:rPr>
          <w:sz w:val="28"/>
          <w:szCs w:val="28"/>
        </w:rPr>
        <w:t xml:space="preserve"> nhiệm vụ được phân công</w:t>
      </w:r>
      <w:r w:rsidR="00C17825" w:rsidRPr="00816C29">
        <w:rPr>
          <w:sz w:val="28"/>
          <w:szCs w:val="28"/>
        </w:rPr>
        <w:t xml:space="preserve">, đảm bảo kết quả, chất lượng đáp ứng </w:t>
      </w:r>
      <w:r w:rsidRPr="00816C29">
        <w:rPr>
          <w:sz w:val="28"/>
          <w:szCs w:val="28"/>
        </w:rPr>
        <w:t>yêu cầu và thực tiễn tại cơ sở. Đồng thời b</w:t>
      </w:r>
      <w:r w:rsidR="00A6764D" w:rsidRPr="00816C29">
        <w:rPr>
          <w:bCs/>
          <w:sz w:val="28"/>
          <w:szCs w:val="28"/>
        </w:rPr>
        <w:t>ồi dưỡng</w:t>
      </w:r>
      <w:r w:rsidRPr="00816C29">
        <w:rPr>
          <w:bCs/>
          <w:sz w:val="28"/>
          <w:szCs w:val="28"/>
        </w:rPr>
        <w:t>, tập huấn</w:t>
      </w:r>
      <w:r w:rsidR="00A6764D" w:rsidRPr="00816C29">
        <w:rPr>
          <w:bCs/>
          <w:sz w:val="28"/>
          <w:szCs w:val="28"/>
        </w:rPr>
        <w:t xml:space="preserve"> nâng cao năng lực chuyên môn, nghiệp vụ về </w:t>
      </w:r>
      <w:r w:rsidRPr="00816C29">
        <w:rPr>
          <w:bCs/>
          <w:sz w:val="28"/>
          <w:szCs w:val="28"/>
        </w:rPr>
        <w:t xml:space="preserve">kỹ năng </w:t>
      </w:r>
      <w:r w:rsidR="00A6764D" w:rsidRPr="00816C29">
        <w:rPr>
          <w:bCs/>
          <w:sz w:val="28"/>
          <w:szCs w:val="28"/>
        </w:rPr>
        <w:t>xây dựng</w:t>
      </w:r>
      <w:r w:rsidR="001D2806" w:rsidRPr="00816C29">
        <w:rPr>
          <w:bCs/>
          <w:sz w:val="28"/>
          <w:szCs w:val="28"/>
        </w:rPr>
        <w:t xml:space="preserve"> Quy chế dân chủ trong hoạt động của cơ quan, đơn vị</w:t>
      </w:r>
      <w:r w:rsidR="00A6764D" w:rsidRPr="00816C29">
        <w:rPr>
          <w:bCs/>
          <w:sz w:val="28"/>
          <w:szCs w:val="28"/>
        </w:rPr>
        <w:t xml:space="preserve"> </w:t>
      </w:r>
      <w:r w:rsidR="00EB6C03" w:rsidRPr="00816C29">
        <w:rPr>
          <w:bCs/>
          <w:sz w:val="28"/>
          <w:szCs w:val="28"/>
        </w:rPr>
        <w:t>và phương pháp duy trì, phát huy, thực hiện dân chủ ở cơ sở.</w:t>
      </w:r>
    </w:p>
    <w:p w14:paraId="5257C795" w14:textId="303E863B" w:rsidR="00C23D4E" w:rsidRPr="00816C29" w:rsidRDefault="002D3094" w:rsidP="00177D90">
      <w:pPr>
        <w:pStyle w:val="NormalWeb"/>
        <w:spacing w:before="40" w:beforeAutospacing="0" w:after="40" w:afterAutospacing="0"/>
        <w:ind w:firstLine="720"/>
        <w:jc w:val="both"/>
        <w:rPr>
          <w:bCs/>
          <w:sz w:val="28"/>
          <w:szCs w:val="28"/>
        </w:rPr>
      </w:pPr>
      <w:r w:rsidRPr="00816C29">
        <w:rPr>
          <w:sz w:val="28"/>
          <w:szCs w:val="28"/>
        </w:rPr>
        <w:t>2.</w:t>
      </w:r>
      <w:r w:rsidR="00C23D4E" w:rsidRPr="00B323E2">
        <w:rPr>
          <w:sz w:val="28"/>
          <w:szCs w:val="28"/>
        </w:rPr>
        <w:t xml:space="preserve"> </w:t>
      </w:r>
      <w:r w:rsidR="00FB5DD3" w:rsidRPr="00816C29">
        <w:rPr>
          <w:sz w:val="28"/>
          <w:szCs w:val="28"/>
        </w:rPr>
        <w:t>Tăng cường công tác t</w:t>
      </w:r>
      <w:r w:rsidR="00C23D4E" w:rsidRPr="00B323E2">
        <w:rPr>
          <w:bCs/>
          <w:sz w:val="28"/>
          <w:szCs w:val="28"/>
        </w:rPr>
        <w:t>hông tin, tuyên truyền, phổ biến, giáo dục pháp luật về thực hiện dân chủ ở cơ sở</w:t>
      </w:r>
      <w:r w:rsidR="00FB5DD3" w:rsidRPr="00816C29">
        <w:rPr>
          <w:bCs/>
          <w:sz w:val="28"/>
          <w:szCs w:val="28"/>
        </w:rPr>
        <w:t>; nâng cao nhận thức cộng đồng v</w:t>
      </w:r>
      <w:r w:rsidR="001162A9" w:rsidRPr="00816C29">
        <w:rPr>
          <w:bCs/>
          <w:sz w:val="28"/>
          <w:szCs w:val="28"/>
        </w:rPr>
        <w:t>ề bảo đảm thực hiện dân chủ ở cơ</w:t>
      </w:r>
      <w:r w:rsidR="00FB5DD3" w:rsidRPr="00816C29">
        <w:rPr>
          <w:bCs/>
          <w:sz w:val="28"/>
          <w:szCs w:val="28"/>
        </w:rPr>
        <w:t xml:space="preserve"> sở</w:t>
      </w:r>
    </w:p>
    <w:p w14:paraId="2444DC37" w14:textId="237B4511" w:rsidR="00342E1B" w:rsidRPr="00B323E2" w:rsidRDefault="00342E1B" w:rsidP="00177D90">
      <w:pPr>
        <w:pStyle w:val="NormalWeb"/>
        <w:spacing w:before="40" w:beforeAutospacing="0" w:after="40" w:afterAutospacing="0"/>
        <w:ind w:firstLine="720"/>
        <w:jc w:val="both"/>
        <w:rPr>
          <w:bCs/>
          <w:sz w:val="28"/>
          <w:szCs w:val="28"/>
        </w:rPr>
      </w:pPr>
      <w:r w:rsidRPr="00B323E2">
        <w:rPr>
          <w:bCs/>
          <w:sz w:val="28"/>
          <w:szCs w:val="28"/>
        </w:rPr>
        <w:lastRenderedPageBreak/>
        <w:t>a) Th</w:t>
      </w:r>
      <w:r w:rsidRPr="00816C29">
        <w:rPr>
          <w:bCs/>
          <w:sz w:val="28"/>
          <w:szCs w:val="28"/>
        </w:rPr>
        <w:t>ường xuyên</w:t>
      </w:r>
      <w:r w:rsidRPr="00B323E2">
        <w:rPr>
          <w:bCs/>
          <w:sz w:val="28"/>
          <w:szCs w:val="28"/>
        </w:rPr>
        <w:t xml:space="preserve"> tuyên truyền, quán triệ</w:t>
      </w:r>
      <w:r w:rsidR="00BE4FF4" w:rsidRPr="00B323E2">
        <w:rPr>
          <w:bCs/>
          <w:sz w:val="28"/>
          <w:szCs w:val="28"/>
        </w:rPr>
        <w:t>t, phổ biến, giáo dục pháp luật</w:t>
      </w:r>
      <w:r w:rsidR="00BE4FF4" w:rsidRPr="00816C29">
        <w:rPr>
          <w:bCs/>
          <w:sz w:val="28"/>
          <w:szCs w:val="28"/>
        </w:rPr>
        <w:t xml:space="preserve"> về</w:t>
      </w:r>
      <w:r w:rsidRPr="00B323E2">
        <w:rPr>
          <w:bCs/>
          <w:sz w:val="28"/>
          <w:szCs w:val="28"/>
        </w:rPr>
        <w:t xml:space="preserve"> quyền và nghĩa vụ của công dân, trách nhiệm của chính quyền, trách nhiệm của người đứng đầu và của đội ngũ cán bộ, công chức, viên chức, người lao động trong </w:t>
      </w:r>
      <w:r w:rsidR="00544801" w:rsidRPr="00B323E2">
        <w:rPr>
          <w:bCs/>
          <w:sz w:val="28"/>
          <w:szCs w:val="28"/>
        </w:rPr>
        <w:t>việc thực hiện dân chủ ở cơ sở;</w:t>
      </w:r>
    </w:p>
    <w:p w14:paraId="76EC915D" w14:textId="77777777" w:rsidR="00544801" w:rsidRPr="00B323E2" w:rsidRDefault="00342E1B" w:rsidP="00177D90">
      <w:pPr>
        <w:pStyle w:val="NormalWeb"/>
        <w:spacing w:before="40" w:beforeAutospacing="0" w:after="40" w:afterAutospacing="0"/>
        <w:ind w:firstLine="720"/>
        <w:jc w:val="both"/>
        <w:rPr>
          <w:bCs/>
          <w:sz w:val="28"/>
          <w:szCs w:val="28"/>
        </w:rPr>
      </w:pPr>
      <w:r w:rsidRPr="00B323E2">
        <w:rPr>
          <w:bCs/>
          <w:sz w:val="28"/>
          <w:szCs w:val="28"/>
        </w:rPr>
        <w:t>b) Xây dựng và triển khai có hiệu quả chương trình, kế hoạch phổ biến giáo dục pháp luật về những nội quy, quy định liên quan thực hiện dân chủ phù hợp với điều kiện, chức năng, nhiệm vụ và tình hình thực tiễn tại cơ quan, đơn vị; đồng thời rà soát, tuyên truyền một số nội dung về thực hiện dân chủ ở cơ sở trên các phương tiện t</w:t>
      </w:r>
      <w:r w:rsidR="00544801" w:rsidRPr="00B323E2">
        <w:rPr>
          <w:bCs/>
          <w:sz w:val="28"/>
          <w:szCs w:val="28"/>
        </w:rPr>
        <w:t>hông tin đại chúng, mạng xã hội;</w:t>
      </w:r>
    </w:p>
    <w:p w14:paraId="06BF6C58" w14:textId="47DF5DE9" w:rsidR="00342E1B" w:rsidRPr="00B323E2" w:rsidRDefault="00342E1B" w:rsidP="00177D90">
      <w:pPr>
        <w:pStyle w:val="NormalWeb"/>
        <w:spacing w:before="40" w:beforeAutospacing="0" w:after="40" w:afterAutospacing="0"/>
        <w:ind w:firstLine="720"/>
        <w:jc w:val="both"/>
        <w:rPr>
          <w:bCs/>
          <w:sz w:val="28"/>
          <w:szCs w:val="28"/>
        </w:rPr>
      </w:pPr>
      <w:r w:rsidRPr="00B323E2">
        <w:rPr>
          <w:bCs/>
          <w:sz w:val="28"/>
          <w:szCs w:val="28"/>
        </w:rPr>
        <w:t>c) Th</w:t>
      </w:r>
      <w:r w:rsidRPr="00816C29">
        <w:rPr>
          <w:bCs/>
          <w:sz w:val="28"/>
          <w:szCs w:val="28"/>
        </w:rPr>
        <w:t>ực hiện tốt việc</w:t>
      </w:r>
      <w:r w:rsidRPr="00B323E2">
        <w:rPr>
          <w:bCs/>
          <w:sz w:val="28"/>
          <w:szCs w:val="28"/>
        </w:rPr>
        <w:t xml:space="preserve"> đổi mới nội dung, hình thức tuyên truyền, phổ biến giáo dụ</w:t>
      </w:r>
      <w:r w:rsidR="001D2806" w:rsidRPr="00B323E2">
        <w:rPr>
          <w:bCs/>
          <w:sz w:val="28"/>
          <w:szCs w:val="28"/>
        </w:rPr>
        <w:t xml:space="preserve">c pháp luật cho phù hợp với </w:t>
      </w:r>
      <w:r w:rsidR="001D2806" w:rsidRPr="00816C29">
        <w:rPr>
          <w:bCs/>
          <w:sz w:val="28"/>
          <w:szCs w:val="28"/>
        </w:rPr>
        <w:t xml:space="preserve">các </w:t>
      </w:r>
      <w:r w:rsidRPr="00B323E2">
        <w:rPr>
          <w:bCs/>
          <w:sz w:val="28"/>
          <w:szCs w:val="28"/>
        </w:rPr>
        <w:t>đối tượ</w:t>
      </w:r>
      <w:r w:rsidR="001D2806" w:rsidRPr="00B323E2">
        <w:rPr>
          <w:bCs/>
          <w:sz w:val="28"/>
          <w:szCs w:val="28"/>
        </w:rPr>
        <w:t xml:space="preserve">ng và điều kiện thực tế của </w:t>
      </w:r>
      <w:r w:rsidRPr="00B323E2">
        <w:rPr>
          <w:bCs/>
          <w:sz w:val="28"/>
          <w:szCs w:val="28"/>
        </w:rPr>
        <w:t>cơ quan, đơn vị đảm bảo thực chất, hiệu quả, tạo sức lan tỏa trong đội ngũ cán bộ, công chức</w:t>
      </w:r>
      <w:r w:rsidR="001D2806" w:rsidRPr="00B323E2">
        <w:rPr>
          <w:bCs/>
          <w:sz w:val="28"/>
          <w:szCs w:val="28"/>
        </w:rPr>
        <w:t xml:space="preserve">, viên chức, người lao động và </w:t>
      </w:r>
      <w:r w:rsidR="001D2806" w:rsidRPr="00816C29">
        <w:rPr>
          <w:bCs/>
          <w:sz w:val="28"/>
          <w:szCs w:val="28"/>
        </w:rPr>
        <w:t>n</w:t>
      </w:r>
      <w:r w:rsidRPr="00B323E2">
        <w:rPr>
          <w:bCs/>
          <w:sz w:val="28"/>
          <w:szCs w:val="28"/>
        </w:rPr>
        <w:t>hân dân</w:t>
      </w:r>
      <w:r w:rsidR="00544801" w:rsidRPr="00B323E2">
        <w:rPr>
          <w:bCs/>
          <w:sz w:val="28"/>
          <w:szCs w:val="28"/>
        </w:rPr>
        <w:t>;</w:t>
      </w:r>
    </w:p>
    <w:p w14:paraId="3BD584FB" w14:textId="1CE0EBB2" w:rsidR="00EF3DA5" w:rsidRPr="00816C29" w:rsidRDefault="00342E1B" w:rsidP="00177D90">
      <w:pPr>
        <w:pStyle w:val="NormalWeb"/>
        <w:spacing w:before="40" w:beforeAutospacing="0" w:after="40" w:afterAutospacing="0"/>
        <w:ind w:firstLine="720"/>
        <w:jc w:val="both"/>
        <w:rPr>
          <w:sz w:val="28"/>
          <w:szCs w:val="28"/>
        </w:rPr>
      </w:pPr>
      <w:r w:rsidRPr="00816C29">
        <w:rPr>
          <w:bCs/>
          <w:sz w:val="28"/>
          <w:szCs w:val="28"/>
        </w:rPr>
        <w:t xml:space="preserve">d) </w:t>
      </w:r>
      <w:r w:rsidR="00EF3DA5" w:rsidRPr="00B323E2">
        <w:rPr>
          <w:sz w:val="28"/>
          <w:szCs w:val="28"/>
        </w:rPr>
        <w:t>Cập nhật</w:t>
      </w:r>
      <w:r w:rsidR="00EA142C" w:rsidRPr="00B323E2">
        <w:rPr>
          <w:sz w:val="28"/>
          <w:szCs w:val="28"/>
        </w:rPr>
        <w:t>,</w:t>
      </w:r>
      <w:r w:rsidR="00EF3DA5" w:rsidRPr="00B323E2">
        <w:rPr>
          <w:sz w:val="28"/>
          <w:szCs w:val="28"/>
        </w:rPr>
        <w:t xml:space="preserve"> đăng tải </w:t>
      </w:r>
      <w:r w:rsidR="00EA142C" w:rsidRPr="00B323E2">
        <w:rPr>
          <w:sz w:val="28"/>
          <w:szCs w:val="28"/>
        </w:rPr>
        <w:t>trên Cổng thông tin điện tử tỉnh và Cổng</w:t>
      </w:r>
      <w:r w:rsidRPr="00B323E2">
        <w:rPr>
          <w:sz w:val="28"/>
          <w:szCs w:val="28"/>
        </w:rPr>
        <w:t xml:space="preserve"> thông tin quy chế dân chủ tỉnh</w:t>
      </w:r>
      <w:r w:rsidRPr="00816C29">
        <w:rPr>
          <w:sz w:val="28"/>
          <w:szCs w:val="28"/>
        </w:rPr>
        <w:t>,</w:t>
      </w:r>
      <w:r w:rsidRPr="00816C29">
        <w:rPr>
          <w:kern w:val="2"/>
          <w:sz w:val="28"/>
          <w:szCs w:val="28"/>
          <w:lang w:eastAsia="en-US"/>
          <w14:ligatures w14:val="standardContextual"/>
        </w:rPr>
        <w:t xml:space="preserve"> </w:t>
      </w:r>
      <w:r w:rsidR="001162A9" w:rsidRPr="00816C29">
        <w:rPr>
          <w:sz w:val="28"/>
          <w:szCs w:val="28"/>
        </w:rPr>
        <w:t>Cổng</w:t>
      </w:r>
      <w:r w:rsidRPr="00816C29">
        <w:rPr>
          <w:sz w:val="28"/>
          <w:szCs w:val="28"/>
        </w:rPr>
        <w:t xml:space="preserve"> thông tin điện tử của các sở, cơ quan, đơn vị thuộc UBND tỉnh </w:t>
      </w:r>
      <w:r w:rsidR="00EA142C" w:rsidRPr="00B323E2">
        <w:rPr>
          <w:sz w:val="28"/>
          <w:szCs w:val="28"/>
        </w:rPr>
        <w:t>các quy định về thực hiện dân chủ ở cơ sở và các văn bản triển khai thực hiện quy chế dân chủ</w:t>
      </w:r>
      <w:r w:rsidR="00480E5F" w:rsidRPr="00B323E2">
        <w:rPr>
          <w:sz w:val="28"/>
          <w:szCs w:val="28"/>
        </w:rPr>
        <w:t xml:space="preserve"> ở cở sở</w:t>
      </w:r>
      <w:r w:rsidR="00EA142C" w:rsidRPr="00B323E2">
        <w:rPr>
          <w:sz w:val="28"/>
          <w:szCs w:val="28"/>
        </w:rPr>
        <w:t>.</w:t>
      </w:r>
    </w:p>
    <w:p w14:paraId="518C49C3" w14:textId="35ED0B26" w:rsidR="00A00646" w:rsidRPr="00816C29" w:rsidRDefault="002D3094" w:rsidP="00177D90">
      <w:pPr>
        <w:pStyle w:val="Default"/>
        <w:spacing w:before="40" w:after="40"/>
        <w:ind w:firstLine="720"/>
        <w:jc w:val="both"/>
        <w:rPr>
          <w:bCs/>
          <w:color w:val="auto"/>
          <w:sz w:val="28"/>
          <w:szCs w:val="28"/>
          <w:lang w:val="vi-VN"/>
        </w:rPr>
      </w:pPr>
      <w:r w:rsidRPr="00816C29">
        <w:rPr>
          <w:color w:val="auto"/>
          <w:sz w:val="28"/>
          <w:szCs w:val="28"/>
          <w:lang w:val="vi-VN"/>
        </w:rPr>
        <w:t>3.</w:t>
      </w:r>
      <w:r w:rsidR="00160D53" w:rsidRPr="00416B35">
        <w:rPr>
          <w:color w:val="auto"/>
          <w:sz w:val="28"/>
          <w:szCs w:val="28"/>
          <w:lang w:val="vi-VN"/>
        </w:rPr>
        <w:t xml:space="preserve"> </w:t>
      </w:r>
      <w:r w:rsidR="00393586" w:rsidRPr="00816C29">
        <w:rPr>
          <w:bCs/>
          <w:color w:val="auto"/>
          <w:sz w:val="28"/>
          <w:szCs w:val="28"/>
          <w:lang w:val="vi-VN"/>
        </w:rPr>
        <w:t>Nâng cao t</w:t>
      </w:r>
      <w:r w:rsidR="00393586" w:rsidRPr="00416B35">
        <w:rPr>
          <w:bCs/>
          <w:color w:val="auto"/>
          <w:sz w:val="28"/>
          <w:szCs w:val="28"/>
          <w:lang w:val="vi-VN"/>
        </w:rPr>
        <w:t xml:space="preserve">rách nhiệm </w:t>
      </w:r>
      <w:r w:rsidR="00393586" w:rsidRPr="00816C29">
        <w:rPr>
          <w:bCs/>
          <w:color w:val="auto"/>
          <w:sz w:val="28"/>
          <w:szCs w:val="28"/>
          <w:lang w:val="vi-VN"/>
        </w:rPr>
        <w:t>của cá</w:t>
      </w:r>
      <w:r w:rsidR="00324513" w:rsidRPr="00816C29">
        <w:rPr>
          <w:bCs/>
          <w:color w:val="auto"/>
          <w:sz w:val="28"/>
          <w:szCs w:val="28"/>
          <w:lang w:val="vi-VN"/>
        </w:rPr>
        <w:t>c cơ quan, đơn vị và vai trò nêu gương</w:t>
      </w:r>
      <w:r w:rsidR="00393586" w:rsidRPr="00816C29">
        <w:rPr>
          <w:bCs/>
          <w:color w:val="auto"/>
          <w:sz w:val="28"/>
          <w:szCs w:val="28"/>
          <w:lang w:val="vi-VN"/>
        </w:rPr>
        <w:t xml:space="preserve"> của </w:t>
      </w:r>
      <w:r w:rsidR="009831E4" w:rsidRPr="00816C29">
        <w:rPr>
          <w:bCs/>
          <w:color w:val="auto"/>
          <w:sz w:val="28"/>
          <w:szCs w:val="28"/>
          <w:lang w:val="vi-VN"/>
        </w:rPr>
        <w:t>người đứng</w:t>
      </w:r>
      <w:r w:rsidR="00393586" w:rsidRPr="00816C29">
        <w:rPr>
          <w:bCs/>
          <w:color w:val="auto"/>
          <w:sz w:val="28"/>
          <w:szCs w:val="28"/>
          <w:lang w:val="vi-VN"/>
        </w:rPr>
        <w:t xml:space="preserve"> đầu</w:t>
      </w:r>
      <w:r w:rsidR="00172021" w:rsidRPr="00816C29">
        <w:rPr>
          <w:bCs/>
          <w:color w:val="auto"/>
          <w:sz w:val="28"/>
          <w:szCs w:val="28"/>
          <w:lang w:val="vi-VN"/>
        </w:rPr>
        <w:t xml:space="preserve"> </w:t>
      </w:r>
      <w:r w:rsidR="001C08BA" w:rsidRPr="00816C29">
        <w:rPr>
          <w:bCs/>
          <w:color w:val="auto"/>
          <w:sz w:val="28"/>
          <w:szCs w:val="28"/>
          <w:lang w:val="vi-VN"/>
        </w:rPr>
        <w:t xml:space="preserve">cơ quan, đơn vị </w:t>
      </w:r>
      <w:r w:rsidR="00172021" w:rsidRPr="00816C29">
        <w:rPr>
          <w:bCs/>
          <w:color w:val="auto"/>
          <w:sz w:val="28"/>
          <w:szCs w:val="28"/>
          <w:lang w:val="vi-VN"/>
        </w:rPr>
        <w:t>trong thực hiện dân chủ ở cơ sở</w:t>
      </w:r>
    </w:p>
    <w:p w14:paraId="4A963EBF" w14:textId="2E0A2877" w:rsidR="005127E2" w:rsidRPr="00B323E2" w:rsidRDefault="002D3094" w:rsidP="00177D90">
      <w:pPr>
        <w:pStyle w:val="Default"/>
        <w:spacing w:before="40" w:after="40"/>
        <w:ind w:firstLine="720"/>
        <w:jc w:val="both"/>
        <w:rPr>
          <w:bCs/>
          <w:color w:val="auto"/>
          <w:sz w:val="28"/>
          <w:szCs w:val="28"/>
          <w:lang w:val="vi-VN"/>
        </w:rPr>
      </w:pPr>
      <w:r w:rsidRPr="00816C29">
        <w:rPr>
          <w:bCs/>
          <w:color w:val="auto"/>
          <w:sz w:val="28"/>
          <w:szCs w:val="28"/>
          <w:lang w:val="vi-VN"/>
        </w:rPr>
        <w:t xml:space="preserve">a) </w:t>
      </w:r>
      <w:r w:rsidR="005127E2" w:rsidRPr="00816C29">
        <w:rPr>
          <w:bCs/>
          <w:color w:val="auto"/>
          <w:sz w:val="28"/>
          <w:szCs w:val="28"/>
          <w:lang w:val="vi-VN"/>
        </w:rPr>
        <w:t>T</w:t>
      </w:r>
      <w:r w:rsidR="005127E2" w:rsidRPr="00816C29">
        <w:rPr>
          <w:color w:val="auto"/>
          <w:sz w:val="28"/>
          <w:szCs w:val="28"/>
          <w:lang w:val="vi-VN"/>
        </w:rPr>
        <w:t xml:space="preserve">ổ chức </w:t>
      </w:r>
      <w:r w:rsidR="004F36D8" w:rsidRPr="00416B35">
        <w:rPr>
          <w:bCs/>
          <w:color w:val="auto"/>
          <w:sz w:val="28"/>
          <w:szCs w:val="28"/>
          <w:lang w:val="vi-VN"/>
        </w:rPr>
        <w:t>công khai, minh bạch</w:t>
      </w:r>
      <w:r w:rsidR="005127E2" w:rsidRPr="00816C29">
        <w:rPr>
          <w:bCs/>
          <w:color w:val="auto"/>
          <w:sz w:val="28"/>
          <w:szCs w:val="28"/>
          <w:lang w:val="vi-VN"/>
        </w:rPr>
        <w:t xml:space="preserve"> những nội dung phải công khai để cán bộ, công chức, viên chức, người lao động</w:t>
      </w:r>
      <w:r w:rsidR="00324513" w:rsidRPr="00816C29">
        <w:rPr>
          <w:bCs/>
          <w:color w:val="auto"/>
          <w:sz w:val="28"/>
          <w:szCs w:val="28"/>
          <w:lang w:val="vi-VN"/>
        </w:rPr>
        <w:t xml:space="preserve"> và nhân dân</w:t>
      </w:r>
      <w:r w:rsidR="005127E2" w:rsidRPr="00816C29">
        <w:rPr>
          <w:bCs/>
          <w:color w:val="auto"/>
          <w:sz w:val="28"/>
          <w:szCs w:val="28"/>
          <w:lang w:val="vi-VN"/>
        </w:rPr>
        <w:t xml:space="preserve"> biết</w:t>
      </w:r>
      <w:r w:rsidR="00324513" w:rsidRPr="00816C29">
        <w:rPr>
          <w:bCs/>
          <w:color w:val="auto"/>
          <w:sz w:val="28"/>
          <w:szCs w:val="28"/>
          <w:lang w:val="vi-VN"/>
        </w:rPr>
        <w:t xml:space="preserve"> theo quy định của pháp luật</w:t>
      </w:r>
      <w:r w:rsidR="005127E2" w:rsidRPr="00816C29">
        <w:rPr>
          <w:bCs/>
          <w:color w:val="auto"/>
          <w:sz w:val="28"/>
          <w:szCs w:val="28"/>
          <w:lang w:val="vi-VN"/>
        </w:rPr>
        <w:t xml:space="preserve">; </w:t>
      </w:r>
      <w:r w:rsidR="005127E2" w:rsidRPr="00416B35">
        <w:rPr>
          <w:bCs/>
          <w:color w:val="auto"/>
          <w:sz w:val="28"/>
          <w:szCs w:val="28"/>
          <w:lang w:val="vi-VN"/>
        </w:rPr>
        <w:t>t</w:t>
      </w:r>
      <w:r w:rsidR="005127E2" w:rsidRPr="00816C29">
        <w:rPr>
          <w:bCs/>
          <w:color w:val="auto"/>
          <w:sz w:val="28"/>
          <w:szCs w:val="28"/>
          <w:lang w:val="vi-VN"/>
        </w:rPr>
        <w:t>hực hiện tốt những nội dung</w:t>
      </w:r>
      <w:r w:rsidR="005127E2" w:rsidRPr="00416B35">
        <w:rPr>
          <w:bCs/>
          <w:color w:val="auto"/>
          <w:sz w:val="28"/>
          <w:szCs w:val="28"/>
          <w:lang w:val="vi-VN"/>
        </w:rPr>
        <w:t xml:space="preserve"> cán bộ, công chức, viên chức, người lao động</w:t>
      </w:r>
      <w:r w:rsidR="005127E2" w:rsidRPr="00816C29">
        <w:rPr>
          <w:bCs/>
          <w:color w:val="auto"/>
          <w:sz w:val="28"/>
          <w:szCs w:val="28"/>
          <w:lang w:val="vi-VN"/>
        </w:rPr>
        <w:t xml:space="preserve"> và</w:t>
      </w:r>
      <w:r w:rsidR="001D2806" w:rsidRPr="00416B35">
        <w:rPr>
          <w:bCs/>
          <w:color w:val="auto"/>
          <w:sz w:val="28"/>
          <w:szCs w:val="28"/>
          <w:lang w:val="vi-VN"/>
        </w:rPr>
        <w:t xml:space="preserve"> </w:t>
      </w:r>
      <w:r w:rsidR="001D2806" w:rsidRPr="00816C29">
        <w:rPr>
          <w:bCs/>
          <w:color w:val="auto"/>
          <w:sz w:val="28"/>
          <w:szCs w:val="28"/>
          <w:lang w:val="vi-VN"/>
        </w:rPr>
        <w:t>n</w:t>
      </w:r>
      <w:r w:rsidR="005127E2" w:rsidRPr="00416B35">
        <w:rPr>
          <w:bCs/>
          <w:color w:val="auto"/>
          <w:sz w:val="28"/>
          <w:szCs w:val="28"/>
          <w:lang w:val="vi-VN"/>
        </w:rPr>
        <w:t xml:space="preserve">hân dân </w:t>
      </w:r>
      <w:r w:rsidR="005127E2" w:rsidRPr="00816C29">
        <w:rPr>
          <w:bCs/>
          <w:color w:val="auto"/>
          <w:sz w:val="28"/>
          <w:szCs w:val="28"/>
          <w:lang w:val="vi-VN"/>
        </w:rPr>
        <w:t xml:space="preserve">được </w:t>
      </w:r>
      <w:r w:rsidR="005127E2" w:rsidRPr="00416B35">
        <w:rPr>
          <w:bCs/>
          <w:color w:val="auto"/>
          <w:sz w:val="28"/>
          <w:szCs w:val="28"/>
          <w:lang w:val="vi-VN"/>
        </w:rPr>
        <w:t>bàn, tham gia ý kiến</w:t>
      </w:r>
      <w:r w:rsidR="005127E2" w:rsidRPr="00816C29">
        <w:rPr>
          <w:bCs/>
          <w:color w:val="auto"/>
          <w:sz w:val="28"/>
          <w:szCs w:val="28"/>
          <w:lang w:val="vi-VN"/>
        </w:rPr>
        <w:t xml:space="preserve"> và được </w:t>
      </w:r>
      <w:r w:rsidR="005127E2" w:rsidRPr="00416B35">
        <w:rPr>
          <w:bCs/>
          <w:color w:val="auto"/>
          <w:sz w:val="28"/>
          <w:szCs w:val="28"/>
          <w:lang w:val="vi-VN"/>
        </w:rPr>
        <w:t>kiểm tra</w:t>
      </w:r>
      <w:r w:rsidR="005127E2" w:rsidRPr="00816C29">
        <w:rPr>
          <w:bCs/>
          <w:color w:val="auto"/>
          <w:sz w:val="28"/>
          <w:szCs w:val="28"/>
          <w:lang w:val="vi-VN"/>
        </w:rPr>
        <w:t xml:space="preserve">, giám sát; </w:t>
      </w:r>
      <w:r w:rsidR="005127E2" w:rsidRPr="00416B35">
        <w:rPr>
          <w:bCs/>
          <w:color w:val="auto"/>
          <w:sz w:val="28"/>
          <w:szCs w:val="28"/>
          <w:lang w:val="vi-VN"/>
        </w:rPr>
        <w:t xml:space="preserve">quan tâm </w:t>
      </w:r>
      <w:r w:rsidR="00324513" w:rsidRPr="00816C29">
        <w:rPr>
          <w:bCs/>
          <w:color w:val="auto"/>
          <w:sz w:val="28"/>
          <w:szCs w:val="28"/>
          <w:lang w:val="vi-VN"/>
        </w:rPr>
        <w:t xml:space="preserve">tiếp nhận, xử lý, giải quyết </w:t>
      </w:r>
      <w:r w:rsidR="005127E2" w:rsidRPr="00816C29">
        <w:rPr>
          <w:bCs/>
          <w:color w:val="auto"/>
          <w:sz w:val="28"/>
          <w:szCs w:val="28"/>
          <w:lang w:val="vi-VN"/>
        </w:rPr>
        <w:t xml:space="preserve">các </w:t>
      </w:r>
      <w:r w:rsidR="005127E2" w:rsidRPr="00B323E2">
        <w:rPr>
          <w:bCs/>
          <w:color w:val="auto"/>
          <w:sz w:val="28"/>
          <w:szCs w:val="28"/>
          <w:lang w:val="vi-VN"/>
        </w:rPr>
        <w:t xml:space="preserve">kiến nghị, phản ánh </w:t>
      </w:r>
      <w:r w:rsidR="005127E2" w:rsidRPr="00816C29">
        <w:rPr>
          <w:bCs/>
          <w:color w:val="auto"/>
          <w:sz w:val="28"/>
          <w:szCs w:val="28"/>
          <w:lang w:val="vi-VN"/>
        </w:rPr>
        <w:t>của cán bộ, công chức, viên chức</w:t>
      </w:r>
      <w:r w:rsidR="00882E66" w:rsidRPr="00816C29">
        <w:rPr>
          <w:bCs/>
          <w:color w:val="auto"/>
          <w:sz w:val="28"/>
          <w:szCs w:val="28"/>
          <w:lang w:val="vi-VN"/>
        </w:rPr>
        <w:t>, người lao động</w:t>
      </w:r>
      <w:r w:rsidR="0062000C" w:rsidRPr="00816C29">
        <w:rPr>
          <w:bCs/>
          <w:color w:val="auto"/>
          <w:sz w:val="28"/>
          <w:szCs w:val="28"/>
          <w:lang w:val="vi-VN"/>
        </w:rPr>
        <w:t xml:space="preserve"> và n</w:t>
      </w:r>
      <w:r w:rsidR="005127E2" w:rsidRPr="00816C29">
        <w:rPr>
          <w:bCs/>
          <w:color w:val="auto"/>
          <w:sz w:val="28"/>
          <w:szCs w:val="28"/>
          <w:lang w:val="vi-VN"/>
        </w:rPr>
        <w:t xml:space="preserve">hân dân </w:t>
      </w:r>
      <w:r w:rsidR="005127E2" w:rsidRPr="00B323E2">
        <w:rPr>
          <w:bCs/>
          <w:color w:val="auto"/>
          <w:sz w:val="28"/>
          <w:szCs w:val="28"/>
          <w:lang w:val="vi-VN"/>
        </w:rPr>
        <w:t>trong phạm vi lãnh đạo, quản lý</w:t>
      </w:r>
      <w:r w:rsidR="00544801" w:rsidRPr="00B323E2">
        <w:rPr>
          <w:bCs/>
          <w:color w:val="auto"/>
          <w:sz w:val="28"/>
          <w:szCs w:val="28"/>
          <w:lang w:val="vi-VN"/>
        </w:rPr>
        <w:t>;</w:t>
      </w:r>
    </w:p>
    <w:p w14:paraId="3FED99D2" w14:textId="212367EF" w:rsidR="00426284" w:rsidRPr="00816C29" w:rsidRDefault="005662AF" w:rsidP="00177D90">
      <w:pPr>
        <w:pStyle w:val="Default"/>
        <w:spacing w:before="40" w:after="40"/>
        <w:ind w:firstLine="720"/>
        <w:jc w:val="both"/>
        <w:rPr>
          <w:bCs/>
          <w:color w:val="auto"/>
          <w:sz w:val="28"/>
          <w:szCs w:val="28"/>
          <w:lang w:val="vi-VN"/>
        </w:rPr>
      </w:pPr>
      <w:r w:rsidRPr="00816C29">
        <w:rPr>
          <w:bCs/>
          <w:color w:val="auto"/>
          <w:sz w:val="28"/>
          <w:szCs w:val="28"/>
          <w:lang w:val="vi-VN"/>
        </w:rPr>
        <w:t>b) T</w:t>
      </w:r>
      <w:r w:rsidR="007336C2" w:rsidRPr="00B323E2">
        <w:rPr>
          <w:bCs/>
          <w:color w:val="auto"/>
          <w:sz w:val="28"/>
          <w:szCs w:val="28"/>
          <w:lang w:val="vi-VN"/>
        </w:rPr>
        <w:t xml:space="preserve">hực hiện </w:t>
      </w:r>
      <w:r w:rsidRPr="00816C29">
        <w:rPr>
          <w:bCs/>
          <w:color w:val="auto"/>
          <w:sz w:val="28"/>
          <w:szCs w:val="28"/>
          <w:lang w:val="vi-VN"/>
        </w:rPr>
        <w:t xml:space="preserve">tốt việc nêu gương </w:t>
      </w:r>
      <w:r w:rsidR="00324513" w:rsidRPr="00816C29">
        <w:rPr>
          <w:bCs/>
          <w:color w:val="auto"/>
          <w:sz w:val="28"/>
          <w:szCs w:val="28"/>
          <w:lang w:val="vi-VN"/>
        </w:rPr>
        <w:t xml:space="preserve">của người đứng đầu </w:t>
      </w:r>
      <w:r w:rsidRPr="00816C29">
        <w:rPr>
          <w:bCs/>
          <w:color w:val="auto"/>
          <w:sz w:val="28"/>
          <w:szCs w:val="28"/>
          <w:lang w:val="vi-VN"/>
        </w:rPr>
        <w:t xml:space="preserve">trong thực hiện dân chủ và thực hiện </w:t>
      </w:r>
      <w:r w:rsidR="00426284" w:rsidRPr="00B323E2">
        <w:rPr>
          <w:color w:val="auto"/>
          <w:sz w:val="28"/>
          <w:szCs w:val="28"/>
          <w:lang w:val="vi-VN"/>
        </w:rPr>
        <w:t>dân chủ đại diện; mở rộng dân chủ trực tiếp; nêu cao tinh thần phục v</w:t>
      </w:r>
      <w:r w:rsidR="001D2806" w:rsidRPr="00B323E2">
        <w:rPr>
          <w:color w:val="auto"/>
          <w:sz w:val="28"/>
          <w:szCs w:val="28"/>
          <w:lang w:val="vi-VN"/>
        </w:rPr>
        <w:t xml:space="preserve">ụ, tôn trọng quyền làm chủ của </w:t>
      </w:r>
      <w:r w:rsidR="001D2806" w:rsidRPr="00816C29">
        <w:rPr>
          <w:color w:val="auto"/>
          <w:sz w:val="28"/>
          <w:szCs w:val="28"/>
          <w:lang w:val="vi-VN"/>
        </w:rPr>
        <w:t>n</w:t>
      </w:r>
      <w:r w:rsidR="00426284" w:rsidRPr="00B323E2">
        <w:rPr>
          <w:color w:val="auto"/>
          <w:sz w:val="28"/>
          <w:szCs w:val="28"/>
          <w:lang w:val="vi-VN"/>
        </w:rPr>
        <w:t>hân dân</w:t>
      </w:r>
      <w:r w:rsidR="00544801" w:rsidRPr="00B323E2">
        <w:rPr>
          <w:color w:val="auto"/>
          <w:sz w:val="28"/>
          <w:szCs w:val="28"/>
          <w:lang w:val="vi-VN"/>
        </w:rPr>
        <w:t>;</w:t>
      </w:r>
    </w:p>
    <w:p w14:paraId="0C6E0B54" w14:textId="42B87418" w:rsidR="00A00646" w:rsidRPr="00816C29" w:rsidRDefault="00332243" w:rsidP="00177D90">
      <w:pPr>
        <w:pStyle w:val="Default"/>
        <w:spacing w:before="40" w:after="40"/>
        <w:ind w:firstLine="720"/>
        <w:jc w:val="both"/>
        <w:rPr>
          <w:color w:val="auto"/>
          <w:sz w:val="28"/>
          <w:szCs w:val="28"/>
          <w:lang w:val="vi-VN"/>
        </w:rPr>
      </w:pPr>
      <w:r w:rsidRPr="00816C29">
        <w:rPr>
          <w:color w:val="auto"/>
          <w:sz w:val="28"/>
          <w:szCs w:val="28"/>
          <w:lang w:val="vi-VN"/>
        </w:rPr>
        <w:t>c</w:t>
      </w:r>
      <w:r w:rsidR="002D3094" w:rsidRPr="00816C29">
        <w:rPr>
          <w:color w:val="auto"/>
          <w:sz w:val="28"/>
          <w:szCs w:val="28"/>
          <w:lang w:val="vi-VN"/>
        </w:rPr>
        <w:t>)</w:t>
      </w:r>
      <w:r w:rsidR="00426284" w:rsidRPr="00B323E2">
        <w:rPr>
          <w:color w:val="auto"/>
          <w:sz w:val="28"/>
          <w:szCs w:val="28"/>
          <w:lang w:val="vi-VN"/>
        </w:rPr>
        <w:t xml:space="preserve"> </w:t>
      </w:r>
      <w:r w:rsidR="007D6644" w:rsidRPr="00816C29">
        <w:rPr>
          <w:color w:val="auto"/>
          <w:sz w:val="28"/>
          <w:szCs w:val="28"/>
          <w:lang w:val="vi-VN"/>
        </w:rPr>
        <w:t>L</w:t>
      </w:r>
      <w:r w:rsidR="00310598" w:rsidRPr="00B323E2">
        <w:rPr>
          <w:color w:val="auto"/>
          <w:sz w:val="28"/>
          <w:szCs w:val="28"/>
          <w:lang w:val="vi-VN"/>
        </w:rPr>
        <w:t>ấy</w:t>
      </w:r>
      <w:r w:rsidR="00310598" w:rsidRPr="00816C29">
        <w:rPr>
          <w:color w:val="auto"/>
          <w:sz w:val="28"/>
          <w:szCs w:val="28"/>
          <w:lang w:val="vi-VN"/>
        </w:rPr>
        <w:t xml:space="preserve"> kết quả</w:t>
      </w:r>
      <w:r w:rsidR="00F73F32" w:rsidRPr="00B323E2">
        <w:rPr>
          <w:color w:val="auto"/>
          <w:sz w:val="28"/>
          <w:szCs w:val="28"/>
          <w:lang w:val="vi-VN"/>
        </w:rPr>
        <w:t xml:space="preserve"> thực hiện dân chủ ở cơ sở </w:t>
      </w:r>
      <w:r w:rsidR="007D6644" w:rsidRPr="00816C29">
        <w:rPr>
          <w:color w:val="auto"/>
          <w:sz w:val="28"/>
          <w:szCs w:val="28"/>
          <w:lang w:val="vi-VN"/>
        </w:rPr>
        <w:t>làm căn cứ đánh giá, xếp loại chất lượng</w:t>
      </w:r>
      <w:r w:rsidR="0036195B" w:rsidRPr="00816C29">
        <w:rPr>
          <w:color w:val="auto"/>
          <w:sz w:val="28"/>
          <w:szCs w:val="28"/>
          <w:lang w:val="vi-VN"/>
        </w:rPr>
        <w:t xml:space="preserve">, thi đua của </w:t>
      </w:r>
      <w:r w:rsidR="00310598" w:rsidRPr="00816C29">
        <w:rPr>
          <w:color w:val="auto"/>
          <w:sz w:val="28"/>
          <w:szCs w:val="28"/>
          <w:lang w:val="vi-VN"/>
        </w:rPr>
        <w:t xml:space="preserve">các cơ quan, đơn vị </w:t>
      </w:r>
      <w:r w:rsidR="001D2806" w:rsidRPr="00816C29">
        <w:rPr>
          <w:color w:val="auto"/>
          <w:sz w:val="28"/>
          <w:szCs w:val="28"/>
          <w:lang w:val="vi-VN"/>
        </w:rPr>
        <w:t>từ đó làm tiêu chí</w:t>
      </w:r>
      <w:r w:rsidR="007D6644" w:rsidRPr="00816C29">
        <w:rPr>
          <w:color w:val="auto"/>
          <w:sz w:val="28"/>
          <w:szCs w:val="28"/>
          <w:lang w:val="vi-VN"/>
        </w:rPr>
        <w:t xml:space="preserve"> để đánh giá, xếp loại người đứng đầu cơ quan, đơn vị</w:t>
      </w:r>
      <w:r w:rsidR="001D2806" w:rsidRPr="00816C29">
        <w:rPr>
          <w:color w:val="auto"/>
          <w:sz w:val="28"/>
          <w:szCs w:val="28"/>
          <w:lang w:val="vi-VN"/>
        </w:rPr>
        <w:t xml:space="preserve"> hàng năm</w:t>
      </w:r>
      <w:r w:rsidR="007D6644" w:rsidRPr="00816C29">
        <w:rPr>
          <w:color w:val="auto"/>
          <w:sz w:val="28"/>
          <w:szCs w:val="28"/>
          <w:lang w:val="vi-VN"/>
        </w:rPr>
        <w:t>.</w:t>
      </w:r>
    </w:p>
    <w:p w14:paraId="45992B50" w14:textId="79C3955A" w:rsidR="007D6644" w:rsidRPr="00816C29" w:rsidRDefault="002D3094" w:rsidP="00177D90">
      <w:pPr>
        <w:pStyle w:val="Default"/>
        <w:spacing w:before="40" w:after="40"/>
        <w:ind w:firstLine="720"/>
        <w:jc w:val="both"/>
        <w:rPr>
          <w:sz w:val="28"/>
          <w:szCs w:val="28"/>
          <w:lang w:val="vi-VN"/>
        </w:rPr>
      </w:pPr>
      <w:r w:rsidRPr="00816C29">
        <w:rPr>
          <w:sz w:val="28"/>
          <w:szCs w:val="28"/>
          <w:lang w:val="vi-VN"/>
        </w:rPr>
        <w:t>4.</w:t>
      </w:r>
      <w:r w:rsidR="007F46F1" w:rsidRPr="00B323E2">
        <w:rPr>
          <w:sz w:val="28"/>
          <w:szCs w:val="28"/>
          <w:lang w:val="vi-VN"/>
        </w:rPr>
        <w:t xml:space="preserve"> </w:t>
      </w:r>
      <w:r w:rsidR="00310598" w:rsidRPr="00816C29">
        <w:rPr>
          <w:sz w:val="28"/>
          <w:szCs w:val="28"/>
          <w:lang w:val="vi-VN"/>
        </w:rPr>
        <w:t>B</w:t>
      </w:r>
      <w:r w:rsidR="00677E64" w:rsidRPr="00816C29">
        <w:rPr>
          <w:sz w:val="28"/>
          <w:szCs w:val="28"/>
          <w:lang w:val="vi-VN"/>
        </w:rPr>
        <w:t xml:space="preserve">iểu dương, </w:t>
      </w:r>
      <w:r w:rsidR="0062000C" w:rsidRPr="00816C29">
        <w:rPr>
          <w:sz w:val="28"/>
          <w:szCs w:val="28"/>
          <w:lang w:val="vi-VN"/>
        </w:rPr>
        <w:t>khen thưởng các gương điển hình</w:t>
      </w:r>
      <w:r w:rsidR="00677E64" w:rsidRPr="00816C29">
        <w:rPr>
          <w:sz w:val="28"/>
          <w:szCs w:val="28"/>
          <w:lang w:val="vi-VN"/>
        </w:rPr>
        <w:t xml:space="preserve"> có nhiều thành tích trong việc phát huy và tổ chức thực hiện tốt dân chủ ở cơ sở; phát hiện và xử lý </w:t>
      </w:r>
      <w:r w:rsidR="00756FEE" w:rsidRPr="00816C29">
        <w:rPr>
          <w:sz w:val="28"/>
          <w:szCs w:val="28"/>
          <w:lang w:val="vi-VN"/>
        </w:rPr>
        <w:t>nghiêm cơ quan, đơn vị,</w:t>
      </w:r>
      <w:r w:rsidR="00677E64" w:rsidRPr="00816C29">
        <w:rPr>
          <w:sz w:val="28"/>
          <w:szCs w:val="28"/>
          <w:lang w:val="vi-VN"/>
        </w:rPr>
        <w:t xml:space="preserve"> cá nhân vi phạm pháp lu</w:t>
      </w:r>
      <w:r w:rsidR="00756FEE" w:rsidRPr="00816C29">
        <w:rPr>
          <w:sz w:val="28"/>
          <w:szCs w:val="28"/>
          <w:lang w:val="vi-VN"/>
        </w:rPr>
        <w:t>ật về thực hiện dân chủ ở cơ sở</w:t>
      </w:r>
    </w:p>
    <w:p w14:paraId="1F1275B7" w14:textId="07E37494" w:rsidR="009D339D" w:rsidRPr="00B323E2" w:rsidRDefault="00332243" w:rsidP="00177D90">
      <w:pPr>
        <w:pStyle w:val="Default"/>
        <w:spacing w:before="40" w:after="40"/>
        <w:ind w:firstLine="720"/>
        <w:jc w:val="both"/>
        <w:rPr>
          <w:sz w:val="28"/>
          <w:szCs w:val="28"/>
          <w:lang w:val="vi-VN"/>
        </w:rPr>
      </w:pPr>
      <w:r w:rsidRPr="00816C29">
        <w:rPr>
          <w:color w:val="auto"/>
          <w:sz w:val="28"/>
          <w:szCs w:val="28"/>
          <w:lang w:val="vi-VN"/>
        </w:rPr>
        <w:t>a)</w:t>
      </w:r>
      <w:r w:rsidR="00310598" w:rsidRPr="00816C29">
        <w:rPr>
          <w:color w:val="auto"/>
          <w:sz w:val="28"/>
          <w:szCs w:val="28"/>
          <w:lang w:val="vi-VN"/>
        </w:rPr>
        <w:t xml:space="preserve"> Hằng năm t</w:t>
      </w:r>
      <w:r w:rsidR="007F46F1" w:rsidRPr="00B323E2">
        <w:rPr>
          <w:bCs/>
          <w:color w:val="auto"/>
          <w:sz w:val="28"/>
          <w:szCs w:val="28"/>
          <w:lang w:val="vi-VN"/>
        </w:rPr>
        <w:t xml:space="preserve">ổ chức </w:t>
      </w:r>
      <w:r w:rsidR="00AE37F7" w:rsidRPr="00816C29">
        <w:rPr>
          <w:bCs/>
          <w:color w:val="auto"/>
          <w:sz w:val="28"/>
          <w:szCs w:val="28"/>
          <w:lang w:val="vi-VN"/>
        </w:rPr>
        <w:t xml:space="preserve">phát </w:t>
      </w:r>
      <w:r w:rsidR="007F46F1" w:rsidRPr="00B323E2">
        <w:rPr>
          <w:bCs/>
          <w:color w:val="auto"/>
          <w:sz w:val="28"/>
          <w:szCs w:val="28"/>
          <w:lang w:val="vi-VN"/>
        </w:rPr>
        <w:t>động</w:t>
      </w:r>
      <w:r w:rsidR="009D339D" w:rsidRPr="00816C29">
        <w:rPr>
          <w:bCs/>
          <w:color w:val="auto"/>
          <w:sz w:val="28"/>
          <w:szCs w:val="28"/>
          <w:lang w:val="vi-VN"/>
        </w:rPr>
        <w:t xml:space="preserve"> thi đu</w:t>
      </w:r>
      <w:r w:rsidR="00756FEE" w:rsidRPr="00816C29">
        <w:rPr>
          <w:bCs/>
          <w:color w:val="auto"/>
          <w:sz w:val="28"/>
          <w:szCs w:val="28"/>
          <w:lang w:val="vi-VN"/>
        </w:rPr>
        <w:t>a thực hiện quy chế dân chủ ở cơ sở</w:t>
      </w:r>
      <w:r w:rsidR="009D339D" w:rsidRPr="00816C29">
        <w:rPr>
          <w:bCs/>
          <w:color w:val="auto"/>
          <w:sz w:val="28"/>
          <w:szCs w:val="28"/>
          <w:lang w:val="vi-VN"/>
        </w:rPr>
        <w:t xml:space="preserve">; </w:t>
      </w:r>
      <w:r w:rsidR="009D339D" w:rsidRPr="00816C29">
        <w:rPr>
          <w:color w:val="auto"/>
          <w:sz w:val="28"/>
          <w:szCs w:val="28"/>
          <w:lang w:val="vi-VN"/>
        </w:rPr>
        <w:t>p</w:t>
      </w:r>
      <w:r w:rsidR="007F46F1" w:rsidRPr="00B323E2">
        <w:rPr>
          <w:color w:val="auto"/>
          <w:sz w:val="28"/>
          <w:szCs w:val="28"/>
          <w:lang w:val="vi-VN"/>
        </w:rPr>
        <w:t xml:space="preserve">hát </w:t>
      </w:r>
      <w:r w:rsidR="007F46F1" w:rsidRPr="00B323E2">
        <w:rPr>
          <w:sz w:val="28"/>
          <w:szCs w:val="28"/>
          <w:lang w:val="vi-VN"/>
        </w:rPr>
        <w:t>hiện</w:t>
      </w:r>
      <w:r w:rsidR="00AE37F7" w:rsidRPr="00816C29">
        <w:rPr>
          <w:sz w:val="28"/>
          <w:szCs w:val="28"/>
          <w:lang w:val="vi-VN"/>
        </w:rPr>
        <w:t>, xây dựng các mô hình, điển hình tiên tiến</w:t>
      </w:r>
      <w:r w:rsidR="00756FEE" w:rsidRPr="00816C29">
        <w:rPr>
          <w:sz w:val="28"/>
          <w:szCs w:val="28"/>
          <w:lang w:val="vi-VN"/>
        </w:rPr>
        <w:t>;</w:t>
      </w:r>
      <w:r w:rsidR="007F46F1" w:rsidRPr="00816C29">
        <w:rPr>
          <w:sz w:val="28"/>
          <w:szCs w:val="28"/>
          <w:lang w:val="vi-VN"/>
        </w:rPr>
        <w:t xml:space="preserve"> kịp thời biểu dương,</w:t>
      </w:r>
      <w:r w:rsidR="00756FEE" w:rsidRPr="00816C29">
        <w:rPr>
          <w:sz w:val="28"/>
          <w:szCs w:val="28"/>
          <w:lang w:val="vi-VN"/>
        </w:rPr>
        <w:t xml:space="preserve"> khen thưởng tập thể, cá nhân,</w:t>
      </w:r>
      <w:r w:rsidR="009D339D" w:rsidRPr="00816C29">
        <w:rPr>
          <w:sz w:val="28"/>
          <w:szCs w:val="28"/>
          <w:lang w:val="vi-VN"/>
        </w:rPr>
        <w:t xml:space="preserve"> </w:t>
      </w:r>
      <w:r w:rsidR="00677E64" w:rsidRPr="00816C29">
        <w:rPr>
          <w:sz w:val="28"/>
          <w:szCs w:val="28"/>
          <w:lang w:val="vi-VN"/>
        </w:rPr>
        <w:t>các</w:t>
      </w:r>
      <w:r w:rsidR="009831E4" w:rsidRPr="00816C29">
        <w:rPr>
          <w:sz w:val="28"/>
          <w:szCs w:val="28"/>
          <w:lang w:val="vi-VN"/>
        </w:rPr>
        <w:t xml:space="preserve"> </w:t>
      </w:r>
      <w:r w:rsidR="007F46F1" w:rsidRPr="00B323E2">
        <w:rPr>
          <w:sz w:val="28"/>
          <w:szCs w:val="28"/>
          <w:lang w:val="vi-VN"/>
        </w:rPr>
        <w:t>gương điển hình tiên tiến</w:t>
      </w:r>
      <w:r w:rsidR="007F46F1" w:rsidRPr="00816C29">
        <w:rPr>
          <w:iCs/>
          <w:sz w:val="28"/>
          <w:szCs w:val="28"/>
          <w:lang w:val="vi-VN"/>
        </w:rPr>
        <w:t>, nh</w:t>
      </w:r>
      <w:r w:rsidR="002663C4" w:rsidRPr="00816C29">
        <w:rPr>
          <w:iCs/>
          <w:sz w:val="28"/>
          <w:szCs w:val="28"/>
          <w:lang w:val="vi-VN"/>
        </w:rPr>
        <w:t xml:space="preserve">ất là </w:t>
      </w:r>
      <w:r w:rsidR="007F46F1" w:rsidRPr="00816C29">
        <w:rPr>
          <w:iCs/>
          <w:sz w:val="28"/>
          <w:szCs w:val="28"/>
          <w:lang w:val="vi-VN"/>
        </w:rPr>
        <w:t>người có uy tín</w:t>
      </w:r>
      <w:r w:rsidR="00756FEE" w:rsidRPr="00816C29">
        <w:rPr>
          <w:iCs/>
          <w:sz w:val="28"/>
          <w:szCs w:val="28"/>
          <w:lang w:val="vi-VN"/>
        </w:rPr>
        <w:t>,</w:t>
      </w:r>
      <w:r w:rsidR="007F46F1" w:rsidRPr="00816C29">
        <w:rPr>
          <w:iCs/>
          <w:sz w:val="28"/>
          <w:szCs w:val="28"/>
          <w:lang w:val="vi-VN"/>
        </w:rPr>
        <w:t xml:space="preserve"> ảnh hưởng</w:t>
      </w:r>
      <w:r w:rsidR="007F46F1" w:rsidRPr="00B323E2">
        <w:rPr>
          <w:sz w:val="28"/>
          <w:szCs w:val="28"/>
          <w:lang w:val="vi-VN"/>
        </w:rPr>
        <w:t xml:space="preserve"> trong việc ph</w:t>
      </w:r>
      <w:r w:rsidR="00756FEE" w:rsidRPr="00B323E2">
        <w:rPr>
          <w:sz w:val="28"/>
          <w:szCs w:val="28"/>
          <w:lang w:val="vi-VN"/>
        </w:rPr>
        <w:t xml:space="preserve">át huy và tổ chức thực hiện </w:t>
      </w:r>
      <w:r w:rsidR="007F46F1" w:rsidRPr="00B323E2">
        <w:rPr>
          <w:sz w:val="28"/>
          <w:szCs w:val="28"/>
          <w:lang w:val="vi-VN"/>
        </w:rPr>
        <w:t>dân chủ ở cơ sở</w:t>
      </w:r>
      <w:r w:rsidR="002663C4" w:rsidRPr="00816C29">
        <w:rPr>
          <w:sz w:val="28"/>
          <w:szCs w:val="28"/>
          <w:lang w:val="vi-VN"/>
        </w:rPr>
        <w:t xml:space="preserve"> </w:t>
      </w:r>
      <w:r w:rsidR="00756FEE" w:rsidRPr="00816C29">
        <w:rPr>
          <w:sz w:val="28"/>
          <w:szCs w:val="28"/>
          <w:lang w:val="vi-VN"/>
        </w:rPr>
        <w:t>ở các cơ quan,</w:t>
      </w:r>
      <w:r w:rsidR="0084298A" w:rsidRPr="00816C29">
        <w:rPr>
          <w:sz w:val="28"/>
          <w:szCs w:val="28"/>
          <w:lang w:val="vi-VN"/>
        </w:rPr>
        <w:t xml:space="preserve"> đơn vị</w:t>
      </w:r>
      <w:r w:rsidR="0084298A" w:rsidRPr="00B323E2">
        <w:rPr>
          <w:sz w:val="28"/>
          <w:szCs w:val="28"/>
          <w:lang w:val="vi-VN"/>
        </w:rPr>
        <w:t>;</w:t>
      </w:r>
    </w:p>
    <w:p w14:paraId="6656F79D" w14:textId="77777777" w:rsidR="00324513" w:rsidRPr="00816C29" w:rsidRDefault="009D339D" w:rsidP="00177D90">
      <w:pPr>
        <w:pStyle w:val="Default"/>
        <w:spacing w:before="40" w:after="40"/>
        <w:ind w:firstLine="720"/>
        <w:jc w:val="both"/>
        <w:rPr>
          <w:bCs/>
          <w:sz w:val="28"/>
          <w:szCs w:val="28"/>
          <w:lang w:val="vi-VN"/>
        </w:rPr>
      </w:pPr>
      <w:r w:rsidRPr="00816C29">
        <w:rPr>
          <w:color w:val="auto"/>
          <w:sz w:val="28"/>
          <w:szCs w:val="28"/>
          <w:lang w:val="vi-VN"/>
        </w:rPr>
        <w:t>b</w:t>
      </w:r>
      <w:r w:rsidR="00332243" w:rsidRPr="00816C29">
        <w:rPr>
          <w:color w:val="auto"/>
          <w:sz w:val="28"/>
          <w:szCs w:val="28"/>
          <w:lang w:val="vi-VN"/>
        </w:rPr>
        <w:t xml:space="preserve">) </w:t>
      </w:r>
      <w:r w:rsidR="007F46F1" w:rsidRPr="00B323E2">
        <w:rPr>
          <w:sz w:val="28"/>
          <w:szCs w:val="28"/>
          <w:lang w:val="pt-BR"/>
        </w:rPr>
        <w:t>P</w:t>
      </w:r>
      <w:r w:rsidR="007F46F1" w:rsidRPr="00B323E2">
        <w:rPr>
          <w:sz w:val="28"/>
          <w:szCs w:val="28"/>
          <w:lang w:val="vi-VN"/>
        </w:rPr>
        <w:t xml:space="preserve">hát huy dân chủ </w:t>
      </w:r>
      <w:r w:rsidR="007F46F1" w:rsidRPr="00B323E2">
        <w:rPr>
          <w:sz w:val="28"/>
          <w:szCs w:val="28"/>
          <w:lang w:val="pt-BR"/>
        </w:rPr>
        <w:t xml:space="preserve">phải </w:t>
      </w:r>
      <w:r w:rsidR="007F46F1" w:rsidRPr="00B323E2">
        <w:rPr>
          <w:sz w:val="28"/>
          <w:szCs w:val="28"/>
          <w:lang w:val="vi-VN"/>
        </w:rPr>
        <w:t>đi đôi với giữ nghiêm kỷ luật, kỷ cương, công khai</w:t>
      </w:r>
      <w:r w:rsidR="00756FEE" w:rsidRPr="00816C29">
        <w:rPr>
          <w:sz w:val="28"/>
          <w:szCs w:val="28"/>
          <w:lang w:val="vi-VN"/>
        </w:rPr>
        <w:t>,</w:t>
      </w:r>
      <w:r w:rsidR="007F46F1" w:rsidRPr="00B323E2">
        <w:rPr>
          <w:sz w:val="28"/>
          <w:szCs w:val="28"/>
          <w:lang w:val="vi-VN"/>
        </w:rPr>
        <w:t xml:space="preserve"> minh bạch</w:t>
      </w:r>
      <w:r w:rsidR="007F46F1" w:rsidRPr="00816C29">
        <w:rPr>
          <w:sz w:val="28"/>
          <w:szCs w:val="28"/>
          <w:lang w:val="vi-VN"/>
        </w:rPr>
        <w:t xml:space="preserve">, </w:t>
      </w:r>
      <w:r w:rsidR="007F46F1" w:rsidRPr="00B323E2">
        <w:rPr>
          <w:sz w:val="28"/>
          <w:szCs w:val="28"/>
          <w:lang w:val="vi-VN"/>
        </w:rPr>
        <w:t>ph</w:t>
      </w:r>
      <w:r w:rsidR="007F46F1" w:rsidRPr="00B323E2">
        <w:rPr>
          <w:bCs/>
          <w:sz w:val="28"/>
          <w:szCs w:val="28"/>
          <w:lang w:val="vi-VN"/>
        </w:rPr>
        <w:t xml:space="preserve">òng chống tham nhũng tiêu cực; thực hành tiết kiệm chống lãng phí, chống quan liêu </w:t>
      </w:r>
      <w:r w:rsidR="007F46F1" w:rsidRPr="00816C29">
        <w:rPr>
          <w:bCs/>
          <w:sz w:val="28"/>
          <w:szCs w:val="28"/>
          <w:lang w:val="vi-VN"/>
        </w:rPr>
        <w:t xml:space="preserve">gây </w:t>
      </w:r>
      <w:r w:rsidR="007F46F1" w:rsidRPr="00B323E2">
        <w:rPr>
          <w:bCs/>
          <w:sz w:val="28"/>
          <w:szCs w:val="28"/>
          <w:lang w:val="vi-VN"/>
        </w:rPr>
        <w:t>phiền hà, sách nhiễu nhân dân</w:t>
      </w:r>
      <w:r w:rsidR="007F46F1" w:rsidRPr="00816C29">
        <w:rPr>
          <w:bCs/>
          <w:sz w:val="28"/>
          <w:szCs w:val="28"/>
          <w:lang w:val="vi-VN"/>
        </w:rPr>
        <w:t>;</w:t>
      </w:r>
      <w:r w:rsidR="007F46F1" w:rsidRPr="00B323E2">
        <w:rPr>
          <w:bCs/>
          <w:sz w:val="28"/>
          <w:szCs w:val="28"/>
          <w:lang w:val="vi-VN"/>
        </w:rPr>
        <w:t xml:space="preserve"> nêu cao tinh thần cảnh giác</w:t>
      </w:r>
      <w:r w:rsidR="00756FEE" w:rsidRPr="00816C29">
        <w:rPr>
          <w:bCs/>
          <w:sz w:val="28"/>
          <w:szCs w:val="28"/>
          <w:lang w:val="vi-VN"/>
        </w:rPr>
        <w:t>,</w:t>
      </w:r>
      <w:r w:rsidR="007F46F1" w:rsidRPr="00B323E2">
        <w:rPr>
          <w:bCs/>
          <w:sz w:val="28"/>
          <w:szCs w:val="28"/>
          <w:lang w:val="vi-VN"/>
        </w:rPr>
        <w:t xml:space="preserve"> tích cực tham gia ngăn chặn các tệ nạn xã hội gây mất ổn định an ninh trật tự ở cơ sở</w:t>
      </w:r>
      <w:r w:rsidR="007F46F1" w:rsidRPr="00816C29">
        <w:rPr>
          <w:bCs/>
          <w:sz w:val="28"/>
          <w:szCs w:val="28"/>
          <w:lang w:val="vi-VN"/>
        </w:rPr>
        <w:t xml:space="preserve">; </w:t>
      </w:r>
    </w:p>
    <w:p w14:paraId="74720F9C" w14:textId="58A3949A" w:rsidR="007F46F1" w:rsidRPr="00B323E2" w:rsidRDefault="00324513" w:rsidP="00177D90">
      <w:pPr>
        <w:pStyle w:val="Default"/>
        <w:spacing w:before="40" w:after="40"/>
        <w:ind w:firstLine="720"/>
        <w:jc w:val="both"/>
        <w:rPr>
          <w:sz w:val="28"/>
          <w:szCs w:val="28"/>
          <w:lang w:val="vi-VN"/>
        </w:rPr>
      </w:pPr>
      <w:r w:rsidRPr="00816C29">
        <w:rPr>
          <w:bCs/>
          <w:color w:val="auto"/>
          <w:sz w:val="28"/>
          <w:szCs w:val="28"/>
          <w:lang w:val="vi-VN"/>
        </w:rPr>
        <w:lastRenderedPageBreak/>
        <w:t xml:space="preserve">c) </w:t>
      </w:r>
      <w:r w:rsidR="00416B35" w:rsidRPr="00816C29">
        <w:rPr>
          <w:bCs/>
          <w:color w:val="auto"/>
          <w:sz w:val="28"/>
          <w:szCs w:val="28"/>
          <w:lang w:val="vi-VN"/>
        </w:rPr>
        <w:t>Tăng cường</w:t>
      </w:r>
      <w:r w:rsidR="00852BA3" w:rsidRPr="00816C29">
        <w:rPr>
          <w:bCs/>
          <w:color w:val="auto"/>
          <w:sz w:val="28"/>
          <w:szCs w:val="28"/>
          <w:lang w:val="vi-VN"/>
        </w:rPr>
        <w:t xml:space="preserve"> </w:t>
      </w:r>
      <w:r w:rsidRPr="00816C29">
        <w:rPr>
          <w:bCs/>
          <w:color w:val="auto"/>
          <w:sz w:val="28"/>
          <w:szCs w:val="28"/>
          <w:lang w:val="vi-VN"/>
        </w:rPr>
        <w:t xml:space="preserve">kiểm tra, </w:t>
      </w:r>
      <w:r w:rsidR="007F46F1" w:rsidRPr="00B323E2">
        <w:rPr>
          <w:sz w:val="28"/>
          <w:szCs w:val="28"/>
          <w:lang w:val="vi-VN"/>
        </w:rPr>
        <w:t>phát hiện</w:t>
      </w:r>
      <w:r w:rsidRPr="00816C29">
        <w:rPr>
          <w:sz w:val="28"/>
          <w:szCs w:val="28"/>
          <w:lang w:val="vi-VN"/>
        </w:rPr>
        <w:t xml:space="preserve"> kịp thời</w:t>
      </w:r>
      <w:r w:rsidR="007F46F1" w:rsidRPr="00B323E2">
        <w:rPr>
          <w:sz w:val="28"/>
          <w:szCs w:val="28"/>
          <w:lang w:val="vi-VN"/>
        </w:rPr>
        <w:t>, phê bình và xử lý nghiêm các cơ quan, đơn vị, tổ chức, cá nhân vi phạm các quy định về thực hiện dân chủ ở cơ sở.</w:t>
      </w:r>
    </w:p>
    <w:p w14:paraId="2AFCD26F" w14:textId="5F4587B8" w:rsidR="001240F1" w:rsidRPr="00816C29" w:rsidRDefault="002D3094" w:rsidP="00177D90">
      <w:pPr>
        <w:pStyle w:val="NormalWeb"/>
        <w:spacing w:before="40" w:beforeAutospacing="0" w:after="40" w:afterAutospacing="0"/>
        <w:ind w:firstLine="720"/>
        <w:jc w:val="both"/>
        <w:rPr>
          <w:sz w:val="28"/>
          <w:szCs w:val="28"/>
        </w:rPr>
      </w:pPr>
      <w:r w:rsidRPr="00816C29">
        <w:rPr>
          <w:sz w:val="28"/>
          <w:szCs w:val="28"/>
        </w:rPr>
        <w:t>5.</w:t>
      </w:r>
      <w:r w:rsidR="00AE2708" w:rsidRPr="00B323E2">
        <w:rPr>
          <w:sz w:val="28"/>
          <w:szCs w:val="28"/>
        </w:rPr>
        <w:t xml:space="preserve"> </w:t>
      </w:r>
      <w:r w:rsidR="001240F1" w:rsidRPr="00816C29">
        <w:rPr>
          <w:sz w:val="28"/>
          <w:szCs w:val="28"/>
        </w:rPr>
        <w:t>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w:t>
      </w:r>
      <w:r w:rsidR="00756FEE" w:rsidRPr="00816C29">
        <w:rPr>
          <w:sz w:val="28"/>
          <w:szCs w:val="28"/>
        </w:rPr>
        <w:t>n tử, chính quyền số, xã hội số</w:t>
      </w:r>
      <w:r w:rsidR="0062000C" w:rsidRPr="00816C29">
        <w:rPr>
          <w:sz w:val="28"/>
          <w:szCs w:val="28"/>
        </w:rPr>
        <w:t>.</w:t>
      </w:r>
    </w:p>
    <w:p w14:paraId="69D2E3FB" w14:textId="40D3E9A8" w:rsidR="00E622BC" w:rsidRPr="00816C29" w:rsidRDefault="002D3094" w:rsidP="00177D90">
      <w:pPr>
        <w:pStyle w:val="Default"/>
        <w:spacing w:before="40" w:after="40"/>
        <w:ind w:firstLine="720"/>
        <w:jc w:val="both"/>
        <w:rPr>
          <w:sz w:val="28"/>
          <w:szCs w:val="28"/>
          <w:lang w:val="vi-VN"/>
        </w:rPr>
      </w:pPr>
      <w:r w:rsidRPr="00816C29">
        <w:rPr>
          <w:bCs/>
          <w:color w:val="auto"/>
          <w:sz w:val="28"/>
          <w:szCs w:val="28"/>
          <w:lang w:val="vi-VN"/>
        </w:rPr>
        <w:t>a)</w:t>
      </w:r>
      <w:r w:rsidR="001240F1" w:rsidRPr="00B323E2">
        <w:rPr>
          <w:bCs/>
          <w:color w:val="auto"/>
          <w:sz w:val="28"/>
          <w:szCs w:val="28"/>
          <w:lang w:val="vi-VN"/>
        </w:rPr>
        <w:t xml:space="preserve"> </w:t>
      </w:r>
      <w:r w:rsidR="001240F1" w:rsidRPr="00816C29">
        <w:rPr>
          <w:bCs/>
          <w:color w:val="auto"/>
          <w:sz w:val="28"/>
          <w:szCs w:val="28"/>
          <w:lang w:val="vi-VN"/>
        </w:rPr>
        <w:t>T</w:t>
      </w:r>
      <w:r w:rsidR="00E622BC" w:rsidRPr="00B323E2">
        <w:rPr>
          <w:bCs/>
          <w:color w:val="auto"/>
          <w:sz w:val="28"/>
          <w:szCs w:val="28"/>
          <w:lang w:val="pt-BR"/>
        </w:rPr>
        <w:t>ổ chức đẩy mạnh ứng dụng công nghệ thông tin</w:t>
      </w:r>
      <w:r w:rsidR="003F5829" w:rsidRPr="00B323E2">
        <w:rPr>
          <w:bCs/>
          <w:color w:val="auto"/>
          <w:sz w:val="28"/>
          <w:szCs w:val="28"/>
          <w:lang w:val="pt-BR"/>
        </w:rPr>
        <w:t>,</w:t>
      </w:r>
      <w:r w:rsidR="00E622BC" w:rsidRPr="00B323E2">
        <w:rPr>
          <w:bCs/>
          <w:color w:val="auto"/>
          <w:sz w:val="28"/>
          <w:szCs w:val="28"/>
          <w:lang w:val="pt-BR"/>
        </w:rPr>
        <w:t xml:space="preserve"> </w:t>
      </w:r>
      <w:r w:rsidR="00E622BC" w:rsidRPr="00B323E2">
        <w:rPr>
          <w:bCs/>
          <w:color w:val="auto"/>
          <w:sz w:val="28"/>
          <w:szCs w:val="28"/>
          <w:lang w:val="vi-VN"/>
        </w:rPr>
        <w:t xml:space="preserve">nền </w:t>
      </w:r>
      <w:r w:rsidR="00E622BC" w:rsidRPr="00B323E2">
        <w:rPr>
          <w:bCs/>
          <w:color w:val="auto"/>
          <w:sz w:val="28"/>
          <w:szCs w:val="28"/>
          <w:lang w:val="pt-BR"/>
        </w:rPr>
        <w:t>tảng</w:t>
      </w:r>
      <w:r w:rsidR="00E622BC" w:rsidRPr="00B323E2">
        <w:rPr>
          <w:bCs/>
          <w:color w:val="auto"/>
          <w:sz w:val="28"/>
          <w:szCs w:val="28"/>
          <w:lang w:val="vi-VN"/>
        </w:rPr>
        <w:t xml:space="preserve"> công nghệ số</w:t>
      </w:r>
      <w:r w:rsidR="00E622BC" w:rsidRPr="00B323E2">
        <w:rPr>
          <w:bCs/>
          <w:color w:val="auto"/>
          <w:sz w:val="28"/>
          <w:szCs w:val="28"/>
          <w:lang w:val="pt-BR"/>
        </w:rPr>
        <w:t xml:space="preserve"> trong </w:t>
      </w:r>
      <w:r w:rsidR="00E622BC" w:rsidRPr="00B323E2">
        <w:rPr>
          <w:bCs/>
          <w:color w:val="auto"/>
          <w:sz w:val="28"/>
          <w:szCs w:val="28"/>
          <w:lang w:val="vi-VN"/>
        </w:rPr>
        <w:t>hoạt động chỉ đạo, điều hành</w:t>
      </w:r>
      <w:r w:rsidR="00E622BC" w:rsidRPr="00B323E2">
        <w:rPr>
          <w:bCs/>
          <w:color w:val="auto"/>
          <w:sz w:val="28"/>
          <w:szCs w:val="28"/>
          <w:lang w:val="pt-BR"/>
        </w:rPr>
        <w:t>, triển khai thực hiện ch</w:t>
      </w:r>
      <w:r w:rsidR="0062000C" w:rsidRPr="00B323E2">
        <w:rPr>
          <w:bCs/>
          <w:color w:val="auto"/>
          <w:sz w:val="28"/>
          <w:szCs w:val="28"/>
          <w:lang w:val="pt-BR"/>
        </w:rPr>
        <w:t xml:space="preserve">ủ trương, đường lối </w:t>
      </w:r>
      <w:r w:rsidR="00E622BC" w:rsidRPr="00B323E2">
        <w:rPr>
          <w:bCs/>
          <w:color w:val="auto"/>
          <w:sz w:val="28"/>
          <w:szCs w:val="28"/>
          <w:lang w:val="pt-BR"/>
        </w:rPr>
        <w:t xml:space="preserve">của </w:t>
      </w:r>
      <w:r w:rsidR="003F5829" w:rsidRPr="00B323E2">
        <w:rPr>
          <w:bCs/>
          <w:color w:val="auto"/>
          <w:sz w:val="28"/>
          <w:szCs w:val="28"/>
          <w:lang w:val="pt-BR"/>
        </w:rPr>
        <w:t>Đ</w:t>
      </w:r>
      <w:r w:rsidR="00E622BC" w:rsidRPr="00B323E2">
        <w:rPr>
          <w:bCs/>
          <w:color w:val="auto"/>
          <w:sz w:val="28"/>
          <w:szCs w:val="28"/>
          <w:lang w:val="pt-BR"/>
        </w:rPr>
        <w:t xml:space="preserve">ảng, </w:t>
      </w:r>
      <w:r w:rsidR="0062000C" w:rsidRPr="00B323E2">
        <w:rPr>
          <w:bCs/>
          <w:color w:val="auto"/>
          <w:sz w:val="28"/>
          <w:szCs w:val="28"/>
          <w:lang w:val="pt-BR"/>
        </w:rPr>
        <w:t xml:space="preserve">chính sách, </w:t>
      </w:r>
      <w:r w:rsidR="00E622BC" w:rsidRPr="00B323E2">
        <w:rPr>
          <w:bCs/>
          <w:color w:val="auto"/>
          <w:sz w:val="28"/>
          <w:szCs w:val="28"/>
          <w:lang w:val="pt-BR"/>
        </w:rPr>
        <w:t xml:space="preserve">pháp luật của </w:t>
      </w:r>
      <w:r w:rsidR="00E622BC" w:rsidRPr="00B323E2">
        <w:rPr>
          <w:bCs/>
          <w:color w:val="auto"/>
          <w:sz w:val="28"/>
          <w:szCs w:val="28"/>
          <w:lang w:val="vi-VN"/>
        </w:rPr>
        <w:t>N</w:t>
      </w:r>
      <w:r w:rsidR="00E622BC" w:rsidRPr="00B323E2">
        <w:rPr>
          <w:bCs/>
          <w:color w:val="auto"/>
          <w:sz w:val="28"/>
          <w:szCs w:val="28"/>
          <w:lang w:val="pt-BR"/>
        </w:rPr>
        <w:t>hà nước về phát triển kinh tế - xã hội, bảo đảm quốc phòng</w:t>
      </w:r>
      <w:r w:rsidR="00E622BC" w:rsidRPr="00B323E2">
        <w:rPr>
          <w:bCs/>
          <w:color w:val="auto"/>
          <w:sz w:val="28"/>
          <w:szCs w:val="28"/>
          <w:lang w:val="vi-VN"/>
        </w:rPr>
        <w:t>,</w:t>
      </w:r>
      <w:r w:rsidR="00E622BC" w:rsidRPr="00B323E2">
        <w:rPr>
          <w:bCs/>
          <w:color w:val="auto"/>
          <w:sz w:val="28"/>
          <w:szCs w:val="28"/>
          <w:lang w:val="pt-BR"/>
        </w:rPr>
        <w:t xml:space="preserve"> an ninh </w:t>
      </w:r>
      <w:r w:rsidR="00E622BC" w:rsidRPr="00816C29">
        <w:rPr>
          <w:sz w:val="28"/>
          <w:szCs w:val="28"/>
          <w:lang w:val="vi-VN"/>
        </w:rPr>
        <w:t>phù hợp với tiến trình xây dựng chính quyền điện</w:t>
      </w:r>
      <w:r w:rsidR="0084298A" w:rsidRPr="00816C29">
        <w:rPr>
          <w:sz w:val="28"/>
          <w:szCs w:val="28"/>
          <w:lang w:val="vi-VN"/>
        </w:rPr>
        <w:t xml:space="preserve"> tử, chính quyền số, xã hội số</w:t>
      </w:r>
      <w:r w:rsidR="0062000C" w:rsidRPr="00816C29">
        <w:rPr>
          <w:sz w:val="28"/>
          <w:szCs w:val="28"/>
          <w:lang w:val="vi-VN"/>
        </w:rPr>
        <w:t>.</w:t>
      </w:r>
    </w:p>
    <w:p w14:paraId="408942B2" w14:textId="6481D42C" w:rsidR="00DD72CC" w:rsidRPr="00816C29" w:rsidRDefault="003F5829" w:rsidP="00177D90">
      <w:pPr>
        <w:pStyle w:val="Default"/>
        <w:spacing w:before="40" w:after="40"/>
        <w:ind w:firstLine="720"/>
        <w:jc w:val="both"/>
        <w:rPr>
          <w:sz w:val="28"/>
          <w:szCs w:val="28"/>
          <w:lang w:val="vi-VN"/>
        </w:rPr>
      </w:pPr>
      <w:r w:rsidRPr="00816C29">
        <w:rPr>
          <w:sz w:val="28"/>
          <w:szCs w:val="28"/>
          <w:lang w:val="vi-VN"/>
        </w:rPr>
        <w:t xml:space="preserve"> </w:t>
      </w:r>
      <w:r w:rsidR="002D3094" w:rsidRPr="00816C29">
        <w:rPr>
          <w:sz w:val="28"/>
          <w:szCs w:val="28"/>
          <w:lang w:val="vi-VN"/>
        </w:rPr>
        <w:t xml:space="preserve">b) </w:t>
      </w:r>
      <w:r w:rsidR="001240F1" w:rsidRPr="00816C29">
        <w:rPr>
          <w:sz w:val="28"/>
          <w:szCs w:val="28"/>
          <w:lang w:val="vi-VN"/>
        </w:rPr>
        <w:t>T</w:t>
      </w:r>
      <w:r w:rsidR="00756FEE" w:rsidRPr="00816C29">
        <w:rPr>
          <w:sz w:val="28"/>
          <w:szCs w:val="28"/>
          <w:lang w:val="vi-VN"/>
        </w:rPr>
        <w:t>ổ chức</w:t>
      </w:r>
      <w:r w:rsidR="00E622BC" w:rsidRPr="00816C29">
        <w:rPr>
          <w:sz w:val="28"/>
          <w:szCs w:val="28"/>
          <w:lang w:val="vi-VN"/>
        </w:rPr>
        <w:t xml:space="preserve"> xây dựng và phát triển hạ tầng kỹ thuật, các hệ thống thông tin, cơ sở dữ liệu của tỉnh, của ngành, địa phương để </w:t>
      </w:r>
      <w:r w:rsidR="00756FEE" w:rsidRPr="00816C29">
        <w:rPr>
          <w:sz w:val="28"/>
          <w:szCs w:val="28"/>
          <w:lang w:val="vi-VN"/>
        </w:rPr>
        <w:t>phục vụ chuyển đổi số; t</w:t>
      </w:r>
      <w:r w:rsidR="00E622BC" w:rsidRPr="00816C29">
        <w:rPr>
          <w:sz w:val="28"/>
          <w:szCs w:val="28"/>
          <w:lang w:val="vi-VN"/>
        </w:rPr>
        <w:t xml:space="preserve">ừng bước xây dựng, ứng dụng, phát triển và hoàn thiện nền tảng chuyển đổi số của tỉnh trên các lĩnh vực chính quyền số, kinh tế số, xã hội số và công dân số để người dân và doanh nghiệp sử dụng dịch vụ, tiện ích </w:t>
      </w:r>
      <w:r w:rsidR="00756FEE" w:rsidRPr="00816C29">
        <w:rPr>
          <w:sz w:val="28"/>
          <w:szCs w:val="28"/>
          <w:lang w:val="vi-VN"/>
        </w:rPr>
        <w:t>thuận lợi;</w:t>
      </w:r>
      <w:r w:rsidR="00E622BC" w:rsidRPr="00816C29">
        <w:rPr>
          <w:sz w:val="28"/>
          <w:szCs w:val="28"/>
          <w:lang w:val="vi-VN"/>
        </w:rPr>
        <w:t xml:space="preserve"> đồng thời tham gia, giám sát</w:t>
      </w:r>
      <w:r w:rsidR="00DD73B6" w:rsidRPr="00816C29">
        <w:rPr>
          <w:sz w:val="28"/>
          <w:szCs w:val="28"/>
          <w:lang w:val="vi-VN"/>
        </w:rPr>
        <w:t xml:space="preserve"> việc thực</w:t>
      </w:r>
      <w:r w:rsidR="00E622BC" w:rsidRPr="00816C29">
        <w:rPr>
          <w:sz w:val="28"/>
          <w:szCs w:val="28"/>
          <w:lang w:val="vi-VN"/>
        </w:rPr>
        <w:t xml:space="preserve"> thi chính sách, pháp luật của cơ quan Nhà nước. </w:t>
      </w:r>
    </w:p>
    <w:p w14:paraId="045116A8" w14:textId="010DB5B3" w:rsidR="00BD7B14" w:rsidRPr="00816C29" w:rsidRDefault="00AE6C7A" w:rsidP="00177D90">
      <w:pPr>
        <w:pStyle w:val="Default"/>
        <w:spacing w:before="40" w:after="40"/>
        <w:ind w:firstLine="720"/>
        <w:jc w:val="both"/>
        <w:rPr>
          <w:sz w:val="28"/>
          <w:szCs w:val="28"/>
          <w:lang w:val="vi-VN"/>
        </w:rPr>
      </w:pPr>
      <w:r w:rsidRPr="00B323E2">
        <w:rPr>
          <w:b/>
          <w:sz w:val="28"/>
          <w:szCs w:val="28"/>
          <w:lang w:val="vi-VN"/>
        </w:rPr>
        <w:t xml:space="preserve">Điều </w:t>
      </w:r>
      <w:r w:rsidR="000E2A2D" w:rsidRPr="00816C29">
        <w:rPr>
          <w:b/>
          <w:sz w:val="28"/>
          <w:szCs w:val="28"/>
          <w:lang w:val="vi-VN"/>
        </w:rPr>
        <w:t>2</w:t>
      </w:r>
      <w:r w:rsidRPr="00B323E2">
        <w:rPr>
          <w:b/>
          <w:sz w:val="28"/>
          <w:szCs w:val="28"/>
          <w:lang w:val="vi-VN"/>
        </w:rPr>
        <w:t>. Nguồn kinh phí thực hiện</w:t>
      </w:r>
    </w:p>
    <w:p w14:paraId="4C6B6AFA" w14:textId="0F3EA2A0" w:rsidR="00342E1B" w:rsidRPr="00816C29" w:rsidRDefault="00342E1B" w:rsidP="00177D90">
      <w:pPr>
        <w:pStyle w:val="Default"/>
        <w:spacing w:before="40" w:after="40"/>
        <w:ind w:firstLine="720"/>
        <w:jc w:val="both"/>
        <w:rPr>
          <w:sz w:val="28"/>
          <w:szCs w:val="28"/>
          <w:lang w:val="vi-VN"/>
        </w:rPr>
      </w:pPr>
      <w:r w:rsidRPr="00816C29">
        <w:rPr>
          <w:sz w:val="28"/>
          <w:szCs w:val="28"/>
          <w:lang w:val="vi-VN"/>
        </w:rPr>
        <w:t>Kinh phí thực hiện được bố trí từ ngân sách nhà nước theo quy định về phân cấp quản lý ngân sách hiện hành và từ các nguồn xã hội hóa, các nguồn lực hợp pháp khác</w:t>
      </w:r>
      <w:r w:rsidR="005C4B22" w:rsidRPr="00816C29">
        <w:rPr>
          <w:sz w:val="28"/>
          <w:szCs w:val="28"/>
          <w:lang w:val="vi-VN"/>
        </w:rPr>
        <w:t xml:space="preserve"> theo quy định của pháp luật.</w:t>
      </w:r>
    </w:p>
    <w:p w14:paraId="6BEA7932" w14:textId="094522E5" w:rsidR="00450B44" w:rsidRPr="00B323E2" w:rsidRDefault="00450B44" w:rsidP="00177D90">
      <w:pPr>
        <w:pStyle w:val="Default"/>
        <w:spacing w:before="40" w:after="40"/>
        <w:ind w:firstLine="720"/>
        <w:rPr>
          <w:b/>
          <w:bCs/>
          <w:sz w:val="28"/>
          <w:szCs w:val="28"/>
          <w:lang w:val="vi-VN"/>
        </w:rPr>
      </w:pPr>
      <w:r w:rsidRPr="00B323E2">
        <w:rPr>
          <w:b/>
          <w:bCs/>
          <w:sz w:val="28"/>
          <w:szCs w:val="28"/>
          <w:lang w:val="vi-VN"/>
        </w:rPr>
        <w:t xml:space="preserve">Điều </w:t>
      </w:r>
      <w:r w:rsidR="000D7B11" w:rsidRPr="00B323E2">
        <w:rPr>
          <w:b/>
          <w:bCs/>
          <w:sz w:val="28"/>
          <w:szCs w:val="28"/>
          <w:lang w:val="pt-BR"/>
        </w:rPr>
        <w:t>3</w:t>
      </w:r>
      <w:r w:rsidRPr="00B323E2">
        <w:rPr>
          <w:b/>
          <w:bCs/>
          <w:sz w:val="28"/>
          <w:szCs w:val="28"/>
          <w:lang w:val="vi-VN"/>
        </w:rPr>
        <w:t>. Tổ chức thực hiện</w:t>
      </w:r>
    </w:p>
    <w:p w14:paraId="28CE6976" w14:textId="3408F893" w:rsidR="00450B44" w:rsidRPr="00816C29" w:rsidRDefault="00332243" w:rsidP="00177D90">
      <w:pPr>
        <w:pStyle w:val="Default"/>
        <w:spacing w:before="40" w:after="40"/>
        <w:ind w:firstLine="720"/>
        <w:jc w:val="both"/>
        <w:rPr>
          <w:color w:val="auto"/>
          <w:sz w:val="28"/>
          <w:szCs w:val="28"/>
          <w:lang w:val="vi-VN"/>
        </w:rPr>
      </w:pPr>
      <w:r w:rsidRPr="00816C29">
        <w:rPr>
          <w:color w:val="auto"/>
          <w:sz w:val="28"/>
          <w:szCs w:val="28"/>
          <w:lang w:val="vi-VN"/>
        </w:rPr>
        <w:t xml:space="preserve">Giao </w:t>
      </w:r>
      <w:r w:rsidR="00450B44" w:rsidRPr="00B323E2">
        <w:rPr>
          <w:color w:val="auto"/>
          <w:sz w:val="28"/>
          <w:szCs w:val="28"/>
          <w:lang w:val="vi-VN"/>
        </w:rPr>
        <w:t>Ủy ban nhân dân tỉnh tổ chức thực hiện Nghị quyết</w:t>
      </w:r>
      <w:r w:rsidR="002D3094" w:rsidRPr="00816C29">
        <w:rPr>
          <w:color w:val="auto"/>
          <w:sz w:val="28"/>
          <w:szCs w:val="28"/>
          <w:lang w:val="vi-VN"/>
        </w:rPr>
        <w:t xml:space="preserve">; hằng năm báo cáo HĐND tỉnh kết quả thực hiện Nghị quyết.  </w:t>
      </w:r>
    </w:p>
    <w:p w14:paraId="505DC315" w14:textId="1C205F64" w:rsidR="00B636ED" w:rsidRDefault="004C6B8D" w:rsidP="00177D90">
      <w:pPr>
        <w:tabs>
          <w:tab w:val="left" w:pos="4200"/>
        </w:tabs>
        <w:spacing w:before="40" w:after="40" w:line="240" w:lineRule="auto"/>
        <w:ind w:firstLine="720"/>
        <w:jc w:val="both"/>
        <w:rPr>
          <w:rFonts w:cs="Times New Roman"/>
          <w:sz w:val="28"/>
          <w:szCs w:val="28"/>
          <w:lang w:val="vi-VN"/>
        </w:rPr>
      </w:pPr>
      <w:r w:rsidRPr="00B323E2">
        <w:rPr>
          <w:rFonts w:cs="Times New Roman"/>
          <w:sz w:val="28"/>
          <w:szCs w:val="28"/>
          <w:lang w:val="vi-VN"/>
        </w:rPr>
        <w:t xml:space="preserve">Nghị quyết này </w:t>
      </w:r>
      <w:r w:rsidR="00D00226" w:rsidRPr="00816C29">
        <w:rPr>
          <w:rFonts w:cs="Times New Roman"/>
          <w:sz w:val="28"/>
          <w:szCs w:val="28"/>
          <w:lang w:val="vi-VN"/>
        </w:rPr>
        <w:t xml:space="preserve">đã </w:t>
      </w:r>
      <w:r w:rsidRPr="00B323E2">
        <w:rPr>
          <w:rFonts w:cs="Times New Roman"/>
          <w:sz w:val="28"/>
          <w:szCs w:val="28"/>
          <w:lang w:val="vi-VN"/>
        </w:rPr>
        <w:t xml:space="preserve">được Hội đồng nhân dân tỉnh </w:t>
      </w:r>
      <w:r w:rsidR="00450B44" w:rsidRPr="00816C29">
        <w:rPr>
          <w:rFonts w:cs="Times New Roman"/>
          <w:sz w:val="28"/>
          <w:szCs w:val="28"/>
          <w:lang w:val="vi-VN"/>
        </w:rPr>
        <w:t>Bắc Giang</w:t>
      </w:r>
      <w:r w:rsidR="00B757C7">
        <w:rPr>
          <w:rFonts w:cs="Times New Roman"/>
          <w:sz w:val="28"/>
          <w:szCs w:val="28"/>
          <w:lang w:val="vi-VN"/>
        </w:rPr>
        <w:t xml:space="preserve"> </w:t>
      </w:r>
      <w:r w:rsidR="00B757C7" w:rsidRPr="00B757C7">
        <w:rPr>
          <w:rFonts w:cs="Times New Roman"/>
          <w:sz w:val="28"/>
          <w:szCs w:val="28"/>
          <w:lang w:val="vi-VN"/>
        </w:rPr>
        <w:t>K</w:t>
      </w:r>
      <w:r w:rsidR="005C4B22" w:rsidRPr="00B323E2">
        <w:rPr>
          <w:rFonts w:cs="Times New Roman"/>
          <w:sz w:val="28"/>
          <w:szCs w:val="28"/>
          <w:lang w:val="vi-VN"/>
        </w:rPr>
        <w:t>hóa</w:t>
      </w:r>
      <w:r w:rsidR="005C4B22" w:rsidRPr="00816C29">
        <w:rPr>
          <w:rFonts w:cs="Times New Roman"/>
          <w:sz w:val="28"/>
          <w:szCs w:val="28"/>
          <w:lang w:val="vi-VN"/>
        </w:rPr>
        <w:t xml:space="preserve"> XIX</w:t>
      </w:r>
      <w:r w:rsidR="00B757C7">
        <w:rPr>
          <w:rFonts w:cs="Times New Roman"/>
          <w:sz w:val="28"/>
          <w:szCs w:val="28"/>
          <w:lang w:val="vi-VN"/>
        </w:rPr>
        <w:t xml:space="preserve">, </w:t>
      </w:r>
      <w:r w:rsidR="00B757C7" w:rsidRPr="00B757C7">
        <w:rPr>
          <w:rFonts w:cs="Times New Roman"/>
          <w:sz w:val="28"/>
          <w:szCs w:val="28"/>
          <w:lang w:val="vi-VN"/>
        </w:rPr>
        <w:t>K</w:t>
      </w:r>
      <w:r w:rsidRPr="00B323E2">
        <w:rPr>
          <w:rFonts w:cs="Times New Roman"/>
          <w:sz w:val="28"/>
          <w:szCs w:val="28"/>
          <w:lang w:val="vi-VN"/>
        </w:rPr>
        <w:t xml:space="preserve">ỳ họp thứ </w:t>
      </w:r>
      <w:r w:rsidR="000162CC" w:rsidRPr="000162CC">
        <w:rPr>
          <w:rFonts w:cs="Times New Roman"/>
          <w:sz w:val="28"/>
          <w:szCs w:val="28"/>
          <w:lang w:val="vi-VN"/>
        </w:rPr>
        <w:t xml:space="preserve">18 </w:t>
      </w:r>
      <w:r w:rsidR="0087587C" w:rsidRPr="00B323E2">
        <w:rPr>
          <w:rFonts w:cs="Times New Roman"/>
          <w:sz w:val="28"/>
          <w:szCs w:val="28"/>
          <w:lang w:val="vi-VN"/>
        </w:rPr>
        <w:t>thông qua</w:t>
      </w:r>
      <w:r w:rsidRPr="00B323E2">
        <w:rPr>
          <w:rFonts w:cs="Times New Roman"/>
          <w:sz w:val="28"/>
          <w:szCs w:val="28"/>
          <w:lang w:val="vi-VN"/>
        </w:rPr>
        <w:t>./.</w:t>
      </w:r>
    </w:p>
    <w:p w14:paraId="7070B817" w14:textId="77777777" w:rsidR="00406D65" w:rsidRPr="00780961" w:rsidRDefault="00406D65" w:rsidP="00780961">
      <w:pPr>
        <w:tabs>
          <w:tab w:val="left" w:pos="4200"/>
        </w:tabs>
        <w:spacing w:before="40" w:after="40" w:line="240" w:lineRule="auto"/>
        <w:jc w:val="both"/>
        <w:rPr>
          <w:rFonts w:cs="Times New Roman"/>
          <w:sz w:val="20"/>
          <w:szCs w:val="20"/>
          <w:lang w:val="vi-VN"/>
        </w:rPr>
      </w:pPr>
    </w:p>
    <w:tbl>
      <w:tblPr>
        <w:tblW w:w="9398" w:type="dxa"/>
        <w:tblInd w:w="108" w:type="dxa"/>
        <w:tblLayout w:type="fixed"/>
        <w:tblLook w:val="01E0" w:firstRow="1" w:lastRow="1" w:firstColumn="1" w:lastColumn="1" w:noHBand="0" w:noVBand="0"/>
      </w:tblPr>
      <w:tblGrid>
        <w:gridCol w:w="5387"/>
        <w:gridCol w:w="4011"/>
      </w:tblGrid>
      <w:tr w:rsidR="004C6B8D" w:rsidRPr="000E3812" w14:paraId="41C8EC9D" w14:textId="77777777" w:rsidTr="000211F3">
        <w:trPr>
          <w:trHeight w:val="4451"/>
        </w:trPr>
        <w:tc>
          <w:tcPr>
            <w:tcW w:w="5387" w:type="dxa"/>
          </w:tcPr>
          <w:p w14:paraId="79253CD0" w14:textId="2F7D83A7" w:rsidR="004C6B8D" w:rsidRPr="003448A2" w:rsidRDefault="004C6B8D" w:rsidP="000C238A">
            <w:pPr>
              <w:spacing w:after="0"/>
              <w:rPr>
                <w:rFonts w:cs="Times New Roman"/>
                <w:b/>
                <w:bCs/>
                <w:i/>
                <w:iCs/>
                <w:sz w:val="24"/>
                <w:lang w:val="nl-NL"/>
              </w:rPr>
            </w:pPr>
            <w:r w:rsidRPr="003448A2">
              <w:rPr>
                <w:rFonts w:cs="Times New Roman"/>
                <w:b/>
                <w:bCs/>
                <w:i/>
                <w:iCs/>
                <w:sz w:val="24"/>
                <w:lang w:val="nl-NL"/>
              </w:rPr>
              <w:t>Nơi nhận:</w:t>
            </w:r>
          </w:p>
          <w:p w14:paraId="3F55B136" w14:textId="77777777" w:rsidR="000C2510" w:rsidRPr="000C2510" w:rsidRDefault="000C2510" w:rsidP="000C2510">
            <w:pPr>
              <w:pStyle w:val="BodyTextIndent2"/>
              <w:spacing w:after="0" w:line="240" w:lineRule="atLeast"/>
              <w:ind w:left="0"/>
              <w:rPr>
                <w:sz w:val="22"/>
                <w:lang w:val="it-IT"/>
              </w:rPr>
            </w:pPr>
            <w:r w:rsidRPr="000C2510">
              <w:rPr>
                <w:sz w:val="22"/>
                <w:lang w:val="it-IT"/>
              </w:rPr>
              <w:t>- Ủy ban Thường vụ Quốc hội; Chính phủ;</w:t>
            </w:r>
          </w:p>
          <w:p w14:paraId="557C2C03" w14:textId="77777777" w:rsidR="000C2510" w:rsidRPr="000C2510" w:rsidRDefault="000C2510" w:rsidP="000C2510">
            <w:pPr>
              <w:pStyle w:val="BodyTextIndent2"/>
              <w:spacing w:after="0" w:line="240" w:lineRule="atLeast"/>
              <w:ind w:left="0"/>
              <w:jc w:val="both"/>
              <w:rPr>
                <w:sz w:val="22"/>
                <w:lang w:val="it-IT"/>
              </w:rPr>
            </w:pPr>
            <w:r w:rsidRPr="000C2510">
              <w:rPr>
                <w:sz w:val="22"/>
                <w:lang w:val="it-IT"/>
              </w:rPr>
              <w:t>- Các bộ: Xây dựng, Nội vụ, Kế hoạch và Đầu tư;</w:t>
            </w:r>
          </w:p>
          <w:p w14:paraId="17B14CFA" w14:textId="77777777" w:rsidR="000C2510" w:rsidRPr="000C2510" w:rsidRDefault="000C2510" w:rsidP="000C2510">
            <w:pPr>
              <w:spacing w:after="0" w:line="240" w:lineRule="auto"/>
              <w:rPr>
                <w:bCs/>
                <w:sz w:val="22"/>
                <w:lang w:val="nl-NL"/>
              </w:rPr>
            </w:pPr>
            <w:r w:rsidRPr="000C2510">
              <w:rPr>
                <w:bCs/>
                <w:sz w:val="22"/>
                <w:lang w:val="nl-NL"/>
              </w:rPr>
              <w:t>- Thường trực: Tỉnh ủy, HĐND tỉnh; UBND tỉnh;</w:t>
            </w:r>
          </w:p>
          <w:p w14:paraId="07E2DD27" w14:textId="77777777" w:rsidR="000C2510" w:rsidRPr="000C2510" w:rsidRDefault="000C2510" w:rsidP="000C2510">
            <w:pPr>
              <w:spacing w:after="0" w:line="240" w:lineRule="auto"/>
              <w:jc w:val="both"/>
              <w:rPr>
                <w:sz w:val="22"/>
                <w:lang w:val="pt-BR"/>
              </w:rPr>
            </w:pPr>
            <w:r w:rsidRPr="000C2510">
              <w:rPr>
                <w:sz w:val="22"/>
                <w:lang w:val="pt-BR"/>
              </w:rPr>
              <w:t>- Đoàn đại biểu Quốc hội tỉnh Bắc Giang;</w:t>
            </w:r>
          </w:p>
          <w:p w14:paraId="254ADBD7" w14:textId="77777777" w:rsidR="000C2510" w:rsidRPr="000C2510" w:rsidRDefault="000C2510" w:rsidP="000C2510">
            <w:pPr>
              <w:spacing w:after="0" w:line="240" w:lineRule="auto"/>
              <w:rPr>
                <w:bCs/>
                <w:sz w:val="22"/>
                <w:lang w:val="nl-NL"/>
              </w:rPr>
            </w:pPr>
            <w:r w:rsidRPr="000C2510">
              <w:rPr>
                <w:bCs/>
                <w:sz w:val="22"/>
                <w:lang w:val="nl-NL"/>
              </w:rPr>
              <w:t xml:space="preserve">- Ủy ban MTTQVN và các tổ chức chính trị-xã hội tỉnh; </w:t>
            </w:r>
          </w:p>
          <w:p w14:paraId="43E08333" w14:textId="77777777" w:rsidR="000C2510" w:rsidRPr="000C2510" w:rsidRDefault="000C2510" w:rsidP="000C2510">
            <w:pPr>
              <w:spacing w:after="0" w:line="240" w:lineRule="auto"/>
              <w:rPr>
                <w:bCs/>
                <w:sz w:val="22"/>
                <w:lang w:val="nl-NL"/>
              </w:rPr>
            </w:pPr>
            <w:r w:rsidRPr="000C2510">
              <w:rPr>
                <w:sz w:val="22"/>
                <w:lang w:val="pt-BR"/>
              </w:rPr>
              <w:t>- Các đại biểu HĐND tỉnh khóa XIX;</w:t>
            </w:r>
            <w:r w:rsidRPr="000C2510">
              <w:rPr>
                <w:bCs/>
                <w:sz w:val="22"/>
                <w:lang w:val="nl-NL"/>
              </w:rPr>
              <w:t xml:space="preserve">                                         </w:t>
            </w:r>
          </w:p>
          <w:p w14:paraId="171608EE" w14:textId="77777777" w:rsidR="000C2510" w:rsidRPr="000C2510" w:rsidRDefault="000C2510" w:rsidP="000C2510">
            <w:pPr>
              <w:spacing w:after="0" w:line="240" w:lineRule="auto"/>
              <w:rPr>
                <w:sz w:val="22"/>
                <w:lang w:val="pt-BR"/>
              </w:rPr>
            </w:pPr>
            <w:r w:rsidRPr="000C2510">
              <w:rPr>
                <w:sz w:val="22"/>
                <w:lang w:val="pt-BR"/>
              </w:rPr>
              <w:t>- Các cơ quan, sở, ban, ngành cấp tỉnh;</w:t>
            </w:r>
          </w:p>
          <w:p w14:paraId="43615E4A" w14:textId="77777777" w:rsidR="000C2510" w:rsidRPr="000C2510" w:rsidRDefault="000C2510" w:rsidP="000C2510">
            <w:pPr>
              <w:spacing w:after="0" w:line="240" w:lineRule="auto"/>
              <w:rPr>
                <w:sz w:val="22"/>
                <w:lang w:val="pt-BR"/>
              </w:rPr>
            </w:pPr>
            <w:r w:rsidRPr="000C2510">
              <w:rPr>
                <w:sz w:val="22"/>
                <w:lang w:val="pt-BR"/>
              </w:rPr>
              <w:t>- Các cơ quan Trung ương đóng trên địa bàn tỉnh;</w:t>
            </w:r>
          </w:p>
          <w:p w14:paraId="096B0FD5" w14:textId="77777777" w:rsidR="000C2510" w:rsidRPr="000C2510" w:rsidRDefault="000C2510" w:rsidP="000C2510">
            <w:pPr>
              <w:spacing w:after="0" w:line="240" w:lineRule="auto"/>
              <w:rPr>
                <w:sz w:val="22"/>
                <w:lang w:val="pt-BR"/>
              </w:rPr>
            </w:pPr>
            <w:r w:rsidRPr="000C2510">
              <w:rPr>
                <w:sz w:val="22"/>
                <w:lang w:val="pt-BR"/>
              </w:rPr>
              <w:t>- Thường trực: Huyện ủy, Thành ủy, Thị ủy; HĐND, UBND các huyện, thành phố, thị xã;</w:t>
            </w:r>
          </w:p>
          <w:p w14:paraId="6B4B14C6" w14:textId="77777777" w:rsidR="000C2510" w:rsidRPr="000C2510" w:rsidRDefault="000C2510" w:rsidP="000C2510">
            <w:pPr>
              <w:spacing w:after="0" w:line="240" w:lineRule="auto"/>
              <w:rPr>
                <w:sz w:val="22"/>
                <w:lang w:val="pt-BR"/>
              </w:rPr>
            </w:pPr>
            <w:r w:rsidRPr="000C2510">
              <w:rPr>
                <w:sz w:val="22"/>
                <w:lang w:val="pt-BR"/>
              </w:rPr>
              <w:t>- Các tổ chức xã hội-nghề nghiệp tỉnh;</w:t>
            </w:r>
          </w:p>
          <w:p w14:paraId="3A68EB30" w14:textId="77777777" w:rsidR="000C2510" w:rsidRPr="000C2510" w:rsidRDefault="000C2510" w:rsidP="000C2510">
            <w:pPr>
              <w:tabs>
                <w:tab w:val="center" w:pos="7088"/>
              </w:tabs>
              <w:spacing w:after="0" w:line="240" w:lineRule="auto"/>
              <w:jc w:val="both"/>
              <w:rPr>
                <w:bCs/>
                <w:sz w:val="22"/>
                <w:lang w:val="nl-NL"/>
              </w:rPr>
            </w:pPr>
            <w:r w:rsidRPr="000C2510">
              <w:rPr>
                <w:bCs/>
                <w:sz w:val="22"/>
                <w:lang w:val="nl-NL"/>
              </w:rPr>
              <w:t>- Cổng thông tin điện tử Đoàn ĐBQH và HĐND tỉnh;</w:t>
            </w:r>
          </w:p>
          <w:p w14:paraId="661362A2" w14:textId="77777777" w:rsidR="000C2510" w:rsidRPr="000C2510" w:rsidRDefault="000C2510" w:rsidP="000C2510">
            <w:pPr>
              <w:spacing w:after="0" w:line="240" w:lineRule="auto"/>
              <w:rPr>
                <w:sz w:val="22"/>
                <w:lang w:val="nl-NL"/>
              </w:rPr>
            </w:pPr>
            <w:r w:rsidRPr="000C2510">
              <w:rPr>
                <w:sz w:val="22"/>
                <w:lang w:val="nl-NL"/>
              </w:rPr>
              <w:t>- Trung tâm thông tin, Văn phòng UBND tỉnh;</w:t>
            </w:r>
          </w:p>
          <w:p w14:paraId="10BBC4A9" w14:textId="77777777" w:rsidR="000C2510" w:rsidRPr="000C2510" w:rsidRDefault="000C2510" w:rsidP="000C2510">
            <w:pPr>
              <w:spacing w:after="0" w:line="240" w:lineRule="auto"/>
              <w:rPr>
                <w:sz w:val="22"/>
                <w:lang w:val="pt-BR"/>
              </w:rPr>
            </w:pPr>
            <w:r w:rsidRPr="000C2510">
              <w:rPr>
                <w:sz w:val="22"/>
                <w:lang w:val="pt-BR"/>
              </w:rPr>
              <w:t>- Lãnh đạo, chuyên viên VP Đoàn ĐBQH và HĐND tỉnh;</w:t>
            </w:r>
          </w:p>
          <w:p w14:paraId="0E7438C7" w14:textId="77777777" w:rsidR="000C2510" w:rsidRDefault="000C2510" w:rsidP="000C2510">
            <w:pPr>
              <w:spacing w:after="0" w:line="240" w:lineRule="auto"/>
              <w:rPr>
                <w:rFonts w:eastAsia="Times New Roman"/>
                <w:szCs w:val="24"/>
                <w:lang w:val="pt-BR"/>
              </w:rPr>
            </w:pPr>
            <w:r w:rsidRPr="000C2510">
              <w:rPr>
                <w:bCs/>
                <w:sz w:val="22"/>
                <w:lang w:val="it-IT"/>
              </w:rPr>
              <w:t>- Lưu: VT. CTHĐND</w:t>
            </w:r>
            <w:r>
              <w:rPr>
                <w:bCs/>
                <w:lang w:val="it-IT"/>
              </w:rPr>
              <w:t>.</w:t>
            </w:r>
          </w:p>
          <w:p w14:paraId="3B7535FC" w14:textId="77777777" w:rsidR="000C2510" w:rsidRPr="003448A2" w:rsidRDefault="000C2510" w:rsidP="000C238A">
            <w:pPr>
              <w:spacing w:after="0" w:line="240" w:lineRule="auto"/>
              <w:rPr>
                <w:rFonts w:cs="Times New Roman"/>
                <w:sz w:val="22"/>
                <w:lang w:val="nl-NL"/>
              </w:rPr>
            </w:pPr>
          </w:p>
          <w:p w14:paraId="53218D45" w14:textId="09E4D448" w:rsidR="004C6B8D" w:rsidRPr="003448A2" w:rsidRDefault="004C6B8D" w:rsidP="000C238A">
            <w:pPr>
              <w:spacing w:after="0" w:line="240" w:lineRule="auto"/>
              <w:jc w:val="both"/>
              <w:rPr>
                <w:rFonts w:cs="Times New Roman"/>
                <w:lang w:val="nl-NL"/>
              </w:rPr>
            </w:pPr>
          </w:p>
        </w:tc>
        <w:tc>
          <w:tcPr>
            <w:tcW w:w="4011" w:type="dxa"/>
          </w:tcPr>
          <w:p w14:paraId="49356E7A" w14:textId="77777777" w:rsidR="004C6B8D" w:rsidRPr="003448A2" w:rsidRDefault="004C6B8D" w:rsidP="000C238A">
            <w:pPr>
              <w:spacing w:before="40"/>
              <w:jc w:val="center"/>
              <w:rPr>
                <w:rFonts w:cs="Times New Roman"/>
                <w:b/>
                <w:bCs/>
                <w:lang w:val="nl-NL"/>
              </w:rPr>
            </w:pPr>
            <w:r w:rsidRPr="003448A2">
              <w:rPr>
                <w:rFonts w:cs="Times New Roman"/>
                <w:b/>
                <w:bCs/>
                <w:lang w:val="nl-NL"/>
              </w:rPr>
              <w:t>CHỦ TỊCH</w:t>
            </w:r>
          </w:p>
          <w:p w14:paraId="21DC1311" w14:textId="77777777" w:rsidR="004C6B8D" w:rsidRPr="003448A2" w:rsidRDefault="004C6B8D" w:rsidP="000C238A">
            <w:pPr>
              <w:spacing w:before="40"/>
              <w:jc w:val="center"/>
              <w:rPr>
                <w:rFonts w:cs="Times New Roman"/>
                <w:b/>
                <w:bCs/>
                <w:lang w:val="nl-NL"/>
              </w:rPr>
            </w:pPr>
          </w:p>
          <w:p w14:paraId="12D4375D" w14:textId="77777777" w:rsidR="004C6B8D" w:rsidRPr="003448A2" w:rsidRDefault="004C6B8D" w:rsidP="000C238A">
            <w:pPr>
              <w:spacing w:before="40"/>
              <w:rPr>
                <w:rFonts w:cs="Times New Roman"/>
                <w:b/>
                <w:bCs/>
                <w:lang w:val="nl-NL"/>
              </w:rPr>
            </w:pPr>
          </w:p>
          <w:p w14:paraId="67DF6E9C" w14:textId="77777777" w:rsidR="004C6B8D" w:rsidRPr="003448A2" w:rsidRDefault="004C6B8D" w:rsidP="000C238A">
            <w:pPr>
              <w:jc w:val="center"/>
              <w:rPr>
                <w:rFonts w:cs="Times New Roman"/>
                <w:lang w:val="nl-NL"/>
              </w:rPr>
            </w:pPr>
            <w:bookmarkStart w:id="0" w:name="_GoBack"/>
            <w:bookmarkEnd w:id="0"/>
          </w:p>
          <w:p w14:paraId="01A35215" w14:textId="1086C026" w:rsidR="004C6B8D" w:rsidRPr="00FC1A6B" w:rsidRDefault="00FE5827" w:rsidP="000C238A">
            <w:pPr>
              <w:jc w:val="center"/>
              <w:rPr>
                <w:rFonts w:cs="Times New Roman"/>
                <w:b/>
                <w:bCs/>
                <w:sz w:val="28"/>
                <w:szCs w:val="28"/>
                <w:lang w:val="nl-NL"/>
              </w:rPr>
            </w:pPr>
            <w:r w:rsidRPr="00FC1A6B">
              <w:rPr>
                <w:rFonts w:cs="Times New Roman"/>
                <w:b/>
                <w:bCs/>
                <w:sz w:val="28"/>
                <w:szCs w:val="28"/>
                <w:lang w:val="nl-NL"/>
              </w:rPr>
              <w:t>Lê Thị Thu Hồng</w:t>
            </w:r>
          </w:p>
          <w:p w14:paraId="7190A952" w14:textId="77777777" w:rsidR="004C6B8D" w:rsidRPr="003448A2" w:rsidRDefault="004C6B8D" w:rsidP="000C238A">
            <w:pPr>
              <w:jc w:val="center"/>
              <w:rPr>
                <w:rFonts w:cs="Times New Roman"/>
                <w:b/>
                <w:bCs/>
                <w:lang w:val="nl-NL"/>
              </w:rPr>
            </w:pPr>
          </w:p>
          <w:p w14:paraId="55BCA9BF" w14:textId="77777777" w:rsidR="004C6B8D" w:rsidRPr="003448A2" w:rsidRDefault="004C6B8D" w:rsidP="000C238A">
            <w:pPr>
              <w:rPr>
                <w:rFonts w:cs="Times New Roman"/>
                <w:b/>
                <w:bCs/>
                <w:lang w:val="nl-NL"/>
              </w:rPr>
            </w:pPr>
          </w:p>
        </w:tc>
      </w:tr>
    </w:tbl>
    <w:p w14:paraId="542A0FE9" w14:textId="77777777" w:rsidR="00E95E56" w:rsidRPr="00FE5827" w:rsidRDefault="00E95E56" w:rsidP="00177D90">
      <w:pPr>
        <w:rPr>
          <w:lang w:val="nl-NL"/>
        </w:rPr>
      </w:pPr>
    </w:p>
    <w:sectPr w:rsidR="00E95E56" w:rsidRPr="00FE5827" w:rsidSect="003656C7">
      <w:headerReference w:type="default" r:id="rId8"/>
      <w:pgSz w:w="11906" w:h="16838"/>
      <w:pgMar w:top="1021" w:right="1134" w:bottom="851" w:left="1701" w:header="403"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59E71" w14:textId="77777777" w:rsidR="00541F58" w:rsidRDefault="00541F58" w:rsidP="0030073A">
      <w:pPr>
        <w:spacing w:after="0" w:line="240" w:lineRule="auto"/>
      </w:pPr>
      <w:r>
        <w:separator/>
      </w:r>
    </w:p>
  </w:endnote>
  <w:endnote w:type="continuationSeparator" w:id="0">
    <w:p w14:paraId="2720A542" w14:textId="77777777" w:rsidR="00541F58" w:rsidRDefault="00541F58" w:rsidP="0030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4DA5D" w14:textId="77777777" w:rsidR="00541F58" w:rsidRDefault="00541F58" w:rsidP="0030073A">
      <w:pPr>
        <w:spacing w:after="0" w:line="240" w:lineRule="auto"/>
      </w:pPr>
      <w:r>
        <w:separator/>
      </w:r>
    </w:p>
  </w:footnote>
  <w:footnote w:type="continuationSeparator" w:id="0">
    <w:p w14:paraId="3D52953C" w14:textId="77777777" w:rsidR="00541F58" w:rsidRDefault="00541F58" w:rsidP="00300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865600"/>
      <w:docPartObj>
        <w:docPartGallery w:val="Page Numbers (Top of Page)"/>
        <w:docPartUnique/>
      </w:docPartObj>
    </w:sdtPr>
    <w:sdtEndPr>
      <w:rPr>
        <w:noProof/>
      </w:rPr>
    </w:sdtEndPr>
    <w:sdtContent>
      <w:p w14:paraId="508B05C0" w14:textId="77777777" w:rsidR="0030073A" w:rsidRDefault="0030073A">
        <w:pPr>
          <w:pStyle w:val="Header"/>
          <w:jc w:val="center"/>
        </w:pPr>
        <w:r>
          <w:fldChar w:fldCharType="begin"/>
        </w:r>
        <w:r>
          <w:instrText xml:space="preserve"> PAGE   \* MERGEFORMAT </w:instrText>
        </w:r>
        <w:r>
          <w:fldChar w:fldCharType="separate"/>
        </w:r>
        <w:r w:rsidR="00227447">
          <w:rPr>
            <w:noProof/>
          </w:rPr>
          <w:t>3</w:t>
        </w:r>
        <w:r>
          <w:rPr>
            <w:noProof/>
          </w:rPr>
          <w:fldChar w:fldCharType="end"/>
        </w:r>
      </w:p>
    </w:sdtContent>
  </w:sdt>
  <w:p w14:paraId="006866C7" w14:textId="77777777" w:rsidR="0030073A" w:rsidRDefault="0030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D"/>
    <w:rsid w:val="00002FFC"/>
    <w:rsid w:val="0000703C"/>
    <w:rsid w:val="00010FE8"/>
    <w:rsid w:val="00011F81"/>
    <w:rsid w:val="000162CC"/>
    <w:rsid w:val="00016E75"/>
    <w:rsid w:val="000211F3"/>
    <w:rsid w:val="0002324A"/>
    <w:rsid w:val="00023CAD"/>
    <w:rsid w:val="0002729A"/>
    <w:rsid w:val="00027AC2"/>
    <w:rsid w:val="00033AF9"/>
    <w:rsid w:val="000367DB"/>
    <w:rsid w:val="000420C8"/>
    <w:rsid w:val="0004670F"/>
    <w:rsid w:val="000474FB"/>
    <w:rsid w:val="0006135C"/>
    <w:rsid w:val="00061B0E"/>
    <w:rsid w:val="00066BC9"/>
    <w:rsid w:val="00067272"/>
    <w:rsid w:val="00082654"/>
    <w:rsid w:val="00087DCF"/>
    <w:rsid w:val="00090218"/>
    <w:rsid w:val="00090D2D"/>
    <w:rsid w:val="000942EA"/>
    <w:rsid w:val="00095DB2"/>
    <w:rsid w:val="000970B5"/>
    <w:rsid w:val="000A5423"/>
    <w:rsid w:val="000A7ACC"/>
    <w:rsid w:val="000B1125"/>
    <w:rsid w:val="000B2C19"/>
    <w:rsid w:val="000B385E"/>
    <w:rsid w:val="000C096B"/>
    <w:rsid w:val="000C2510"/>
    <w:rsid w:val="000D7B11"/>
    <w:rsid w:val="000E2A2D"/>
    <w:rsid w:val="000E37F0"/>
    <w:rsid w:val="000E3812"/>
    <w:rsid w:val="000F1EF6"/>
    <w:rsid w:val="000F3931"/>
    <w:rsid w:val="00110D56"/>
    <w:rsid w:val="00115319"/>
    <w:rsid w:val="00115E31"/>
    <w:rsid w:val="001162A9"/>
    <w:rsid w:val="001175D5"/>
    <w:rsid w:val="001240F1"/>
    <w:rsid w:val="001272C5"/>
    <w:rsid w:val="001423E3"/>
    <w:rsid w:val="00144595"/>
    <w:rsid w:val="00144892"/>
    <w:rsid w:val="001607F3"/>
    <w:rsid w:val="00160D53"/>
    <w:rsid w:val="00163D70"/>
    <w:rsid w:val="001654B0"/>
    <w:rsid w:val="00172021"/>
    <w:rsid w:val="001750D4"/>
    <w:rsid w:val="0017558F"/>
    <w:rsid w:val="00175816"/>
    <w:rsid w:val="00177D90"/>
    <w:rsid w:val="00184373"/>
    <w:rsid w:val="00184AF4"/>
    <w:rsid w:val="001925DE"/>
    <w:rsid w:val="00193203"/>
    <w:rsid w:val="00193FC5"/>
    <w:rsid w:val="001A1E32"/>
    <w:rsid w:val="001A71F7"/>
    <w:rsid w:val="001B0853"/>
    <w:rsid w:val="001B384A"/>
    <w:rsid w:val="001B57D2"/>
    <w:rsid w:val="001B6332"/>
    <w:rsid w:val="001C0173"/>
    <w:rsid w:val="001C08BA"/>
    <w:rsid w:val="001C4679"/>
    <w:rsid w:val="001C66F5"/>
    <w:rsid w:val="001C7982"/>
    <w:rsid w:val="001D2806"/>
    <w:rsid w:val="001D45BE"/>
    <w:rsid w:val="001E0C4C"/>
    <w:rsid w:val="001E3D6B"/>
    <w:rsid w:val="001E441A"/>
    <w:rsid w:val="001E5C3B"/>
    <w:rsid w:val="001E76D5"/>
    <w:rsid w:val="001F2C9A"/>
    <w:rsid w:val="001F30F8"/>
    <w:rsid w:val="001F55CE"/>
    <w:rsid w:val="001F64E1"/>
    <w:rsid w:val="00205C4C"/>
    <w:rsid w:val="002117AB"/>
    <w:rsid w:val="00211A9A"/>
    <w:rsid w:val="00211C9A"/>
    <w:rsid w:val="002206BD"/>
    <w:rsid w:val="00227447"/>
    <w:rsid w:val="0023090F"/>
    <w:rsid w:val="00244BA6"/>
    <w:rsid w:val="002663C4"/>
    <w:rsid w:val="002757CD"/>
    <w:rsid w:val="00286155"/>
    <w:rsid w:val="00287D0E"/>
    <w:rsid w:val="002A570B"/>
    <w:rsid w:val="002A5A82"/>
    <w:rsid w:val="002A77A1"/>
    <w:rsid w:val="002B33EC"/>
    <w:rsid w:val="002B3464"/>
    <w:rsid w:val="002B7D4C"/>
    <w:rsid w:val="002C0771"/>
    <w:rsid w:val="002C4860"/>
    <w:rsid w:val="002C4C60"/>
    <w:rsid w:val="002C5E23"/>
    <w:rsid w:val="002C6C7E"/>
    <w:rsid w:val="002C78D0"/>
    <w:rsid w:val="002D1587"/>
    <w:rsid w:val="002D299D"/>
    <w:rsid w:val="002D3094"/>
    <w:rsid w:val="002D5CB7"/>
    <w:rsid w:val="002E1F59"/>
    <w:rsid w:val="002F1837"/>
    <w:rsid w:val="0030073A"/>
    <w:rsid w:val="00301F2E"/>
    <w:rsid w:val="00302E82"/>
    <w:rsid w:val="0030709C"/>
    <w:rsid w:val="00307BA5"/>
    <w:rsid w:val="00310598"/>
    <w:rsid w:val="00321DFA"/>
    <w:rsid w:val="00324513"/>
    <w:rsid w:val="00332243"/>
    <w:rsid w:val="00342E1B"/>
    <w:rsid w:val="003448A2"/>
    <w:rsid w:val="00344FF4"/>
    <w:rsid w:val="00347083"/>
    <w:rsid w:val="0036195B"/>
    <w:rsid w:val="00363C8D"/>
    <w:rsid w:val="003656C7"/>
    <w:rsid w:val="00370163"/>
    <w:rsid w:val="003719C5"/>
    <w:rsid w:val="00384419"/>
    <w:rsid w:val="00393586"/>
    <w:rsid w:val="003A36F6"/>
    <w:rsid w:val="003B078E"/>
    <w:rsid w:val="003B080F"/>
    <w:rsid w:val="003B3B43"/>
    <w:rsid w:val="003C79B4"/>
    <w:rsid w:val="003D62B4"/>
    <w:rsid w:val="003E0A7D"/>
    <w:rsid w:val="003E478C"/>
    <w:rsid w:val="003F1E4E"/>
    <w:rsid w:val="003F5829"/>
    <w:rsid w:val="003F7899"/>
    <w:rsid w:val="003F7B82"/>
    <w:rsid w:val="00406D65"/>
    <w:rsid w:val="004128B0"/>
    <w:rsid w:val="00416B35"/>
    <w:rsid w:val="00420802"/>
    <w:rsid w:val="004256BE"/>
    <w:rsid w:val="0042579D"/>
    <w:rsid w:val="00426284"/>
    <w:rsid w:val="00434357"/>
    <w:rsid w:val="00436970"/>
    <w:rsid w:val="00436BEA"/>
    <w:rsid w:val="004467C0"/>
    <w:rsid w:val="00450B44"/>
    <w:rsid w:val="00451102"/>
    <w:rsid w:val="00454DE3"/>
    <w:rsid w:val="00456887"/>
    <w:rsid w:val="00466D1E"/>
    <w:rsid w:val="00467E04"/>
    <w:rsid w:val="00473C61"/>
    <w:rsid w:val="00480E5F"/>
    <w:rsid w:val="00491DE3"/>
    <w:rsid w:val="004A02AB"/>
    <w:rsid w:val="004A0429"/>
    <w:rsid w:val="004A19F8"/>
    <w:rsid w:val="004A3B16"/>
    <w:rsid w:val="004B2B19"/>
    <w:rsid w:val="004C3D80"/>
    <w:rsid w:val="004C6B8D"/>
    <w:rsid w:val="004E200A"/>
    <w:rsid w:val="004E6798"/>
    <w:rsid w:val="004F36D8"/>
    <w:rsid w:val="00501473"/>
    <w:rsid w:val="00502615"/>
    <w:rsid w:val="005029B4"/>
    <w:rsid w:val="005127E2"/>
    <w:rsid w:val="0051585A"/>
    <w:rsid w:val="00525179"/>
    <w:rsid w:val="00526C14"/>
    <w:rsid w:val="00535880"/>
    <w:rsid w:val="00541845"/>
    <w:rsid w:val="00541F58"/>
    <w:rsid w:val="00544801"/>
    <w:rsid w:val="00547CE5"/>
    <w:rsid w:val="00551410"/>
    <w:rsid w:val="00552E3C"/>
    <w:rsid w:val="0055557A"/>
    <w:rsid w:val="00564A62"/>
    <w:rsid w:val="00565661"/>
    <w:rsid w:val="005662AF"/>
    <w:rsid w:val="00571997"/>
    <w:rsid w:val="005747B0"/>
    <w:rsid w:val="00574BD3"/>
    <w:rsid w:val="005845A0"/>
    <w:rsid w:val="005A0853"/>
    <w:rsid w:val="005A3664"/>
    <w:rsid w:val="005A57AE"/>
    <w:rsid w:val="005A686E"/>
    <w:rsid w:val="005B1267"/>
    <w:rsid w:val="005B147B"/>
    <w:rsid w:val="005B2E8F"/>
    <w:rsid w:val="005C4B22"/>
    <w:rsid w:val="005C4CF4"/>
    <w:rsid w:val="005C5172"/>
    <w:rsid w:val="005C7BA6"/>
    <w:rsid w:val="005D736F"/>
    <w:rsid w:val="005E13EC"/>
    <w:rsid w:val="005E29DE"/>
    <w:rsid w:val="005F547A"/>
    <w:rsid w:val="005F65D7"/>
    <w:rsid w:val="00601D48"/>
    <w:rsid w:val="00601FDE"/>
    <w:rsid w:val="0060683F"/>
    <w:rsid w:val="0060697D"/>
    <w:rsid w:val="006076E7"/>
    <w:rsid w:val="0062000C"/>
    <w:rsid w:val="006210F5"/>
    <w:rsid w:val="006223FD"/>
    <w:rsid w:val="00625458"/>
    <w:rsid w:val="00630F3C"/>
    <w:rsid w:val="00632AF3"/>
    <w:rsid w:val="006330CD"/>
    <w:rsid w:val="00643A41"/>
    <w:rsid w:val="00651D07"/>
    <w:rsid w:val="0065263F"/>
    <w:rsid w:val="00674741"/>
    <w:rsid w:val="00674DB7"/>
    <w:rsid w:val="00677E64"/>
    <w:rsid w:val="0068035F"/>
    <w:rsid w:val="00683D9F"/>
    <w:rsid w:val="00684090"/>
    <w:rsid w:val="006974FF"/>
    <w:rsid w:val="006A09AD"/>
    <w:rsid w:val="006A5754"/>
    <w:rsid w:val="006B1BBA"/>
    <w:rsid w:val="006B4B26"/>
    <w:rsid w:val="006B70B9"/>
    <w:rsid w:val="006C09BD"/>
    <w:rsid w:val="006C0E5F"/>
    <w:rsid w:val="006C7247"/>
    <w:rsid w:val="006C78C3"/>
    <w:rsid w:val="006D4016"/>
    <w:rsid w:val="006E0D82"/>
    <w:rsid w:val="006E5C70"/>
    <w:rsid w:val="006F2C98"/>
    <w:rsid w:val="006F3C9B"/>
    <w:rsid w:val="006F6EA8"/>
    <w:rsid w:val="006F716D"/>
    <w:rsid w:val="00701A1D"/>
    <w:rsid w:val="00707533"/>
    <w:rsid w:val="00713693"/>
    <w:rsid w:val="0071589B"/>
    <w:rsid w:val="00716F67"/>
    <w:rsid w:val="007211C7"/>
    <w:rsid w:val="007252F3"/>
    <w:rsid w:val="00727BA5"/>
    <w:rsid w:val="007336C2"/>
    <w:rsid w:val="00735FDD"/>
    <w:rsid w:val="00746EE1"/>
    <w:rsid w:val="00756925"/>
    <w:rsid w:val="00756FEE"/>
    <w:rsid w:val="00762A44"/>
    <w:rsid w:val="00764B99"/>
    <w:rsid w:val="00765873"/>
    <w:rsid w:val="007752C3"/>
    <w:rsid w:val="00776C39"/>
    <w:rsid w:val="00780961"/>
    <w:rsid w:val="00782B0D"/>
    <w:rsid w:val="00792376"/>
    <w:rsid w:val="00796EC6"/>
    <w:rsid w:val="0079788B"/>
    <w:rsid w:val="007A1F96"/>
    <w:rsid w:val="007A3BC8"/>
    <w:rsid w:val="007A40F9"/>
    <w:rsid w:val="007A504B"/>
    <w:rsid w:val="007A6654"/>
    <w:rsid w:val="007A7B53"/>
    <w:rsid w:val="007B12A7"/>
    <w:rsid w:val="007B2AD4"/>
    <w:rsid w:val="007B45E4"/>
    <w:rsid w:val="007B4611"/>
    <w:rsid w:val="007D0289"/>
    <w:rsid w:val="007D0343"/>
    <w:rsid w:val="007D1562"/>
    <w:rsid w:val="007D6644"/>
    <w:rsid w:val="007D673A"/>
    <w:rsid w:val="007E2949"/>
    <w:rsid w:val="007E3395"/>
    <w:rsid w:val="007E3602"/>
    <w:rsid w:val="007E7748"/>
    <w:rsid w:val="007F2A40"/>
    <w:rsid w:val="007F46F1"/>
    <w:rsid w:val="00807647"/>
    <w:rsid w:val="00811089"/>
    <w:rsid w:val="00811F4F"/>
    <w:rsid w:val="00816C29"/>
    <w:rsid w:val="00821165"/>
    <w:rsid w:val="0082730C"/>
    <w:rsid w:val="00830619"/>
    <w:rsid w:val="008319D1"/>
    <w:rsid w:val="008351AF"/>
    <w:rsid w:val="00837E88"/>
    <w:rsid w:val="0084298A"/>
    <w:rsid w:val="00844D1F"/>
    <w:rsid w:val="00846F0A"/>
    <w:rsid w:val="00850AF0"/>
    <w:rsid w:val="008516AA"/>
    <w:rsid w:val="00852BA3"/>
    <w:rsid w:val="00853D4E"/>
    <w:rsid w:val="00866E41"/>
    <w:rsid w:val="0087587C"/>
    <w:rsid w:val="008779CC"/>
    <w:rsid w:val="00877E02"/>
    <w:rsid w:val="00877E94"/>
    <w:rsid w:val="00882E66"/>
    <w:rsid w:val="00886A4E"/>
    <w:rsid w:val="008872A5"/>
    <w:rsid w:val="00890869"/>
    <w:rsid w:val="00890A4E"/>
    <w:rsid w:val="00895441"/>
    <w:rsid w:val="008C1D2E"/>
    <w:rsid w:val="008C36AF"/>
    <w:rsid w:val="008C6615"/>
    <w:rsid w:val="008D12EF"/>
    <w:rsid w:val="008D1B28"/>
    <w:rsid w:val="008D7273"/>
    <w:rsid w:val="008E2428"/>
    <w:rsid w:val="008E6572"/>
    <w:rsid w:val="008E7BF9"/>
    <w:rsid w:val="008F1881"/>
    <w:rsid w:val="008F51EF"/>
    <w:rsid w:val="00902B18"/>
    <w:rsid w:val="009040CF"/>
    <w:rsid w:val="00905544"/>
    <w:rsid w:val="00910144"/>
    <w:rsid w:val="00914EEC"/>
    <w:rsid w:val="00917A8C"/>
    <w:rsid w:val="00926894"/>
    <w:rsid w:val="00930F3C"/>
    <w:rsid w:val="009339C1"/>
    <w:rsid w:val="00935403"/>
    <w:rsid w:val="0093667E"/>
    <w:rsid w:val="00940043"/>
    <w:rsid w:val="0094009A"/>
    <w:rsid w:val="009411B6"/>
    <w:rsid w:val="00941D83"/>
    <w:rsid w:val="00943EFC"/>
    <w:rsid w:val="00945F86"/>
    <w:rsid w:val="00950147"/>
    <w:rsid w:val="00951681"/>
    <w:rsid w:val="009573FC"/>
    <w:rsid w:val="00961D87"/>
    <w:rsid w:val="00981627"/>
    <w:rsid w:val="009831E4"/>
    <w:rsid w:val="00983C1D"/>
    <w:rsid w:val="0098720C"/>
    <w:rsid w:val="00990DB5"/>
    <w:rsid w:val="009910CE"/>
    <w:rsid w:val="00992B72"/>
    <w:rsid w:val="00995EA0"/>
    <w:rsid w:val="009A7D38"/>
    <w:rsid w:val="009B7A58"/>
    <w:rsid w:val="009C170C"/>
    <w:rsid w:val="009C1985"/>
    <w:rsid w:val="009C4054"/>
    <w:rsid w:val="009C4973"/>
    <w:rsid w:val="009D24A0"/>
    <w:rsid w:val="009D28C6"/>
    <w:rsid w:val="009D339D"/>
    <w:rsid w:val="009D6585"/>
    <w:rsid w:val="009E0B45"/>
    <w:rsid w:val="009F2600"/>
    <w:rsid w:val="009F6E51"/>
    <w:rsid w:val="00A00646"/>
    <w:rsid w:val="00A00E7B"/>
    <w:rsid w:val="00A025FE"/>
    <w:rsid w:val="00A02B5B"/>
    <w:rsid w:val="00A05470"/>
    <w:rsid w:val="00A075DE"/>
    <w:rsid w:val="00A15648"/>
    <w:rsid w:val="00A24CE8"/>
    <w:rsid w:val="00A251EA"/>
    <w:rsid w:val="00A25899"/>
    <w:rsid w:val="00A31753"/>
    <w:rsid w:val="00A34AC0"/>
    <w:rsid w:val="00A50D8C"/>
    <w:rsid w:val="00A558BC"/>
    <w:rsid w:val="00A57CBD"/>
    <w:rsid w:val="00A57F8A"/>
    <w:rsid w:val="00A61A53"/>
    <w:rsid w:val="00A670AB"/>
    <w:rsid w:val="00A6764D"/>
    <w:rsid w:val="00A745FA"/>
    <w:rsid w:val="00A755F5"/>
    <w:rsid w:val="00A822B8"/>
    <w:rsid w:val="00A829E7"/>
    <w:rsid w:val="00A85F9E"/>
    <w:rsid w:val="00A86F06"/>
    <w:rsid w:val="00A878B3"/>
    <w:rsid w:val="00A93867"/>
    <w:rsid w:val="00AA45C9"/>
    <w:rsid w:val="00AA50D2"/>
    <w:rsid w:val="00AA57EB"/>
    <w:rsid w:val="00AA5E14"/>
    <w:rsid w:val="00AA6BE7"/>
    <w:rsid w:val="00AB5A66"/>
    <w:rsid w:val="00AB7D2F"/>
    <w:rsid w:val="00AB7E88"/>
    <w:rsid w:val="00AB7FDA"/>
    <w:rsid w:val="00AC0EBF"/>
    <w:rsid w:val="00AD3E82"/>
    <w:rsid w:val="00AD4B64"/>
    <w:rsid w:val="00AD4BA1"/>
    <w:rsid w:val="00AD62D9"/>
    <w:rsid w:val="00AD7FD8"/>
    <w:rsid w:val="00AE1F95"/>
    <w:rsid w:val="00AE2708"/>
    <w:rsid w:val="00AE37F7"/>
    <w:rsid w:val="00AE6281"/>
    <w:rsid w:val="00AE6C7A"/>
    <w:rsid w:val="00AF482C"/>
    <w:rsid w:val="00AF4CBC"/>
    <w:rsid w:val="00AF61A3"/>
    <w:rsid w:val="00AF6212"/>
    <w:rsid w:val="00AF7E1A"/>
    <w:rsid w:val="00B118CD"/>
    <w:rsid w:val="00B127BA"/>
    <w:rsid w:val="00B13D75"/>
    <w:rsid w:val="00B16705"/>
    <w:rsid w:val="00B17C9D"/>
    <w:rsid w:val="00B20CCD"/>
    <w:rsid w:val="00B30EE0"/>
    <w:rsid w:val="00B323E2"/>
    <w:rsid w:val="00B33352"/>
    <w:rsid w:val="00B34BF6"/>
    <w:rsid w:val="00B4297A"/>
    <w:rsid w:val="00B43D1F"/>
    <w:rsid w:val="00B43E2C"/>
    <w:rsid w:val="00B44AEF"/>
    <w:rsid w:val="00B44D5B"/>
    <w:rsid w:val="00B45710"/>
    <w:rsid w:val="00B45D99"/>
    <w:rsid w:val="00B5481F"/>
    <w:rsid w:val="00B56C10"/>
    <w:rsid w:val="00B57492"/>
    <w:rsid w:val="00B636ED"/>
    <w:rsid w:val="00B667B2"/>
    <w:rsid w:val="00B719B2"/>
    <w:rsid w:val="00B739A7"/>
    <w:rsid w:val="00B73ED7"/>
    <w:rsid w:val="00B757C7"/>
    <w:rsid w:val="00B77C25"/>
    <w:rsid w:val="00B81FDC"/>
    <w:rsid w:val="00B8608A"/>
    <w:rsid w:val="00B945CD"/>
    <w:rsid w:val="00B9636D"/>
    <w:rsid w:val="00BA7DF3"/>
    <w:rsid w:val="00BB2B94"/>
    <w:rsid w:val="00BB435A"/>
    <w:rsid w:val="00BB57BE"/>
    <w:rsid w:val="00BC26FD"/>
    <w:rsid w:val="00BC55DA"/>
    <w:rsid w:val="00BC633D"/>
    <w:rsid w:val="00BD2808"/>
    <w:rsid w:val="00BD7B14"/>
    <w:rsid w:val="00BE01E4"/>
    <w:rsid w:val="00BE1EC5"/>
    <w:rsid w:val="00BE4FF4"/>
    <w:rsid w:val="00BE5822"/>
    <w:rsid w:val="00BE70B6"/>
    <w:rsid w:val="00BF1916"/>
    <w:rsid w:val="00BF34D6"/>
    <w:rsid w:val="00C1104E"/>
    <w:rsid w:val="00C16A3C"/>
    <w:rsid w:val="00C17825"/>
    <w:rsid w:val="00C23D4E"/>
    <w:rsid w:val="00C3656C"/>
    <w:rsid w:val="00C46655"/>
    <w:rsid w:val="00C563E2"/>
    <w:rsid w:val="00C6341D"/>
    <w:rsid w:val="00C72E83"/>
    <w:rsid w:val="00C81513"/>
    <w:rsid w:val="00C90AFF"/>
    <w:rsid w:val="00C92829"/>
    <w:rsid w:val="00C92EA6"/>
    <w:rsid w:val="00CA0A7C"/>
    <w:rsid w:val="00CA1BDB"/>
    <w:rsid w:val="00CA512E"/>
    <w:rsid w:val="00CB2E85"/>
    <w:rsid w:val="00CC1939"/>
    <w:rsid w:val="00CC5DBC"/>
    <w:rsid w:val="00CC5F93"/>
    <w:rsid w:val="00CC6AA1"/>
    <w:rsid w:val="00CC7243"/>
    <w:rsid w:val="00CD1902"/>
    <w:rsid w:val="00CD1D7B"/>
    <w:rsid w:val="00CD200D"/>
    <w:rsid w:val="00CD2C65"/>
    <w:rsid w:val="00CE559B"/>
    <w:rsid w:val="00CE6ADA"/>
    <w:rsid w:val="00CF279E"/>
    <w:rsid w:val="00CF55A1"/>
    <w:rsid w:val="00CF6196"/>
    <w:rsid w:val="00CF674A"/>
    <w:rsid w:val="00D00226"/>
    <w:rsid w:val="00D02C84"/>
    <w:rsid w:val="00D04A17"/>
    <w:rsid w:val="00D04E3B"/>
    <w:rsid w:val="00D054C4"/>
    <w:rsid w:val="00D1142B"/>
    <w:rsid w:val="00D2004F"/>
    <w:rsid w:val="00D268E3"/>
    <w:rsid w:val="00D37FBB"/>
    <w:rsid w:val="00D42249"/>
    <w:rsid w:val="00D426EF"/>
    <w:rsid w:val="00D430B7"/>
    <w:rsid w:val="00D44D5D"/>
    <w:rsid w:val="00D459DF"/>
    <w:rsid w:val="00D5002C"/>
    <w:rsid w:val="00D5032F"/>
    <w:rsid w:val="00D51F11"/>
    <w:rsid w:val="00D60E6D"/>
    <w:rsid w:val="00D67551"/>
    <w:rsid w:val="00D70C55"/>
    <w:rsid w:val="00D70D04"/>
    <w:rsid w:val="00D71DBF"/>
    <w:rsid w:val="00D85640"/>
    <w:rsid w:val="00D90FDF"/>
    <w:rsid w:val="00DA2E1C"/>
    <w:rsid w:val="00DA3CD8"/>
    <w:rsid w:val="00DA46CC"/>
    <w:rsid w:val="00DA7F03"/>
    <w:rsid w:val="00DB2952"/>
    <w:rsid w:val="00DB432E"/>
    <w:rsid w:val="00DB4367"/>
    <w:rsid w:val="00DB45BC"/>
    <w:rsid w:val="00DB50BA"/>
    <w:rsid w:val="00DC0D3D"/>
    <w:rsid w:val="00DC4CDC"/>
    <w:rsid w:val="00DD474E"/>
    <w:rsid w:val="00DD47F7"/>
    <w:rsid w:val="00DD72CC"/>
    <w:rsid w:val="00DD73B6"/>
    <w:rsid w:val="00DE3232"/>
    <w:rsid w:val="00DE6A05"/>
    <w:rsid w:val="00DE74F5"/>
    <w:rsid w:val="00DF0169"/>
    <w:rsid w:val="00E00F0E"/>
    <w:rsid w:val="00E05386"/>
    <w:rsid w:val="00E13DE6"/>
    <w:rsid w:val="00E1404B"/>
    <w:rsid w:val="00E14F66"/>
    <w:rsid w:val="00E240BE"/>
    <w:rsid w:val="00E25345"/>
    <w:rsid w:val="00E26213"/>
    <w:rsid w:val="00E27EFD"/>
    <w:rsid w:val="00E30C9D"/>
    <w:rsid w:val="00E3103B"/>
    <w:rsid w:val="00E327AD"/>
    <w:rsid w:val="00E35047"/>
    <w:rsid w:val="00E35465"/>
    <w:rsid w:val="00E4771A"/>
    <w:rsid w:val="00E523D7"/>
    <w:rsid w:val="00E53352"/>
    <w:rsid w:val="00E5411D"/>
    <w:rsid w:val="00E622BC"/>
    <w:rsid w:val="00E65397"/>
    <w:rsid w:val="00E653FA"/>
    <w:rsid w:val="00E65E84"/>
    <w:rsid w:val="00E82CB8"/>
    <w:rsid w:val="00E861F9"/>
    <w:rsid w:val="00E8623D"/>
    <w:rsid w:val="00E95E56"/>
    <w:rsid w:val="00EA142C"/>
    <w:rsid w:val="00EB17E5"/>
    <w:rsid w:val="00EB53A9"/>
    <w:rsid w:val="00EB5843"/>
    <w:rsid w:val="00EB6C03"/>
    <w:rsid w:val="00EC2306"/>
    <w:rsid w:val="00EC7F1C"/>
    <w:rsid w:val="00ED4268"/>
    <w:rsid w:val="00ED7321"/>
    <w:rsid w:val="00ED737A"/>
    <w:rsid w:val="00ED7B5E"/>
    <w:rsid w:val="00EE1FD5"/>
    <w:rsid w:val="00EE2692"/>
    <w:rsid w:val="00EE4DB7"/>
    <w:rsid w:val="00EE6655"/>
    <w:rsid w:val="00EE79FE"/>
    <w:rsid w:val="00EF38D0"/>
    <w:rsid w:val="00EF3DA5"/>
    <w:rsid w:val="00EF422F"/>
    <w:rsid w:val="00EF69AD"/>
    <w:rsid w:val="00F03755"/>
    <w:rsid w:val="00F06A34"/>
    <w:rsid w:val="00F103F0"/>
    <w:rsid w:val="00F11ABB"/>
    <w:rsid w:val="00F1392B"/>
    <w:rsid w:val="00F14B67"/>
    <w:rsid w:val="00F17861"/>
    <w:rsid w:val="00F17A0F"/>
    <w:rsid w:val="00F17BF8"/>
    <w:rsid w:val="00F257A0"/>
    <w:rsid w:val="00F26AAD"/>
    <w:rsid w:val="00F34BFB"/>
    <w:rsid w:val="00F4270A"/>
    <w:rsid w:val="00F430BB"/>
    <w:rsid w:val="00F4438B"/>
    <w:rsid w:val="00F671E9"/>
    <w:rsid w:val="00F73F32"/>
    <w:rsid w:val="00F7487B"/>
    <w:rsid w:val="00F81CC7"/>
    <w:rsid w:val="00FB5DD3"/>
    <w:rsid w:val="00FC1A6B"/>
    <w:rsid w:val="00FC3343"/>
    <w:rsid w:val="00FC6F1F"/>
    <w:rsid w:val="00FC76CA"/>
    <w:rsid w:val="00FD4741"/>
    <w:rsid w:val="00FE08AA"/>
    <w:rsid w:val="00FE4E5C"/>
    <w:rsid w:val="00FE5827"/>
    <w:rsid w:val="00FF614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8D"/>
    <w:rPr>
      <w:rFonts w:ascii="Times New Roman" w:hAnsi="Times New Roman"/>
      <w:kern w:val="2"/>
      <w:sz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 w:type="paragraph" w:styleId="BodyTextIndent2">
    <w:name w:val="Body Text Indent 2"/>
    <w:basedOn w:val="Normal"/>
    <w:link w:val="BodyTextIndent2Char"/>
    <w:uiPriority w:val="99"/>
    <w:semiHidden/>
    <w:unhideWhenUsed/>
    <w:rsid w:val="000C2510"/>
    <w:pPr>
      <w:spacing w:after="120" w:line="480" w:lineRule="auto"/>
      <w:ind w:left="283"/>
    </w:pPr>
  </w:style>
  <w:style w:type="character" w:customStyle="1" w:styleId="BodyTextIndent2Char">
    <w:name w:val="Body Text Indent 2 Char"/>
    <w:basedOn w:val="DefaultParagraphFont"/>
    <w:link w:val="BodyTextIndent2"/>
    <w:uiPriority w:val="99"/>
    <w:semiHidden/>
    <w:rsid w:val="000C2510"/>
    <w:rPr>
      <w:rFonts w:ascii="Times New Roman" w:hAnsi="Times New Roman"/>
      <w:kern w:val="2"/>
      <w:sz w:val="26"/>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8D"/>
    <w:rPr>
      <w:rFonts w:ascii="Times New Roman" w:hAnsi="Times New Roman"/>
      <w:kern w:val="2"/>
      <w:sz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B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6B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6B8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6B8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F6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96"/>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0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3A"/>
    <w:rPr>
      <w:rFonts w:ascii="Times New Roman" w:hAnsi="Times New Roman"/>
      <w:kern w:val="2"/>
      <w:sz w:val="26"/>
      <w:lang w:val="en-US"/>
      <w14:ligatures w14:val="standardContextual"/>
    </w:rPr>
  </w:style>
  <w:style w:type="paragraph" w:styleId="Footer">
    <w:name w:val="footer"/>
    <w:basedOn w:val="Normal"/>
    <w:link w:val="FooterChar"/>
    <w:uiPriority w:val="99"/>
    <w:unhideWhenUsed/>
    <w:rsid w:val="0030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3A"/>
    <w:rPr>
      <w:rFonts w:ascii="Times New Roman" w:hAnsi="Times New Roman"/>
      <w:kern w:val="2"/>
      <w:sz w:val="26"/>
      <w:lang w:val="en-US"/>
      <w14:ligatures w14:val="standardContextual"/>
    </w:rPr>
  </w:style>
  <w:style w:type="paragraph" w:styleId="BodyText">
    <w:name w:val="Body Text"/>
    <w:basedOn w:val="Normal"/>
    <w:link w:val="BodyTextChar"/>
    <w:uiPriority w:val="99"/>
    <w:rsid w:val="00DA7F0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DA7F03"/>
    <w:rPr>
      <w:rFonts w:ascii="VNI-Times" w:eastAsia="Times New Roman" w:hAnsi="VNI-Times" w:cs="Times New Roman"/>
      <w:sz w:val="24"/>
      <w:szCs w:val="24"/>
      <w:lang w:val="en-US"/>
    </w:rPr>
  </w:style>
  <w:style w:type="paragraph" w:styleId="BodyTextIndent2">
    <w:name w:val="Body Text Indent 2"/>
    <w:basedOn w:val="Normal"/>
    <w:link w:val="BodyTextIndent2Char"/>
    <w:uiPriority w:val="99"/>
    <w:semiHidden/>
    <w:unhideWhenUsed/>
    <w:rsid w:val="000C2510"/>
    <w:pPr>
      <w:spacing w:after="120" w:line="480" w:lineRule="auto"/>
      <w:ind w:left="283"/>
    </w:pPr>
  </w:style>
  <w:style w:type="character" w:customStyle="1" w:styleId="BodyTextIndent2Char">
    <w:name w:val="Body Text Indent 2 Char"/>
    <w:basedOn w:val="DefaultParagraphFont"/>
    <w:link w:val="BodyTextIndent2"/>
    <w:uiPriority w:val="99"/>
    <w:semiHidden/>
    <w:rsid w:val="000C2510"/>
    <w:rPr>
      <w:rFonts w:ascii="Times New Roman" w:hAnsi="Times New Roman"/>
      <w:kern w:val="2"/>
      <w:sz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4340">
      <w:bodyDiv w:val="1"/>
      <w:marLeft w:val="0"/>
      <w:marRight w:val="0"/>
      <w:marTop w:val="0"/>
      <w:marBottom w:val="0"/>
      <w:divBdr>
        <w:top w:val="none" w:sz="0" w:space="0" w:color="auto"/>
        <w:left w:val="none" w:sz="0" w:space="0" w:color="auto"/>
        <w:bottom w:val="none" w:sz="0" w:space="0" w:color="auto"/>
        <w:right w:val="none" w:sz="0" w:space="0" w:color="auto"/>
      </w:divBdr>
    </w:div>
    <w:div w:id="1785998543">
      <w:bodyDiv w:val="1"/>
      <w:marLeft w:val="0"/>
      <w:marRight w:val="0"/>
      <w:marTop w:val="0"/>
      <w:marBottom w:val="0"/>
      <w:divBdr>
        <w:top w:val="none" w:sz="0" w:space="0" w:color="auto"/>
        <w:left w:val="none" w:sz="0" w:space="0" w:color="auto"/>
        <w:bottom w:val="none" w:sz="0" w:space="0" w:color="auto"/>
        <w:right w:val="none" w:sz="0" w:space="0" w:color="auto"/>
      </w:divBdr>
    </w:div>
    <w:div w:id="1845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34AD-F279-4121-A108-33FC23EC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AutoBVT</cp:lastModifiedBy>
  <cp:revision>46</cp:revision>
  <cp:lastPrinted>2024-07-17T02:54:00Z</cp:lastPrinted>
  <dcterms:created xsi:type="dcterms:W3CDTF">2024-06-27T02:16:00Z</dcterms:created>
  <dcterms:modified xsi:type="dcterms:W3CDTF">2024-07-17T02:55:00Z</dcterms:modified>
</cp:coreProperties>
</file>